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Pr="00F95B87" w:rsidRDefault="001E0906" w:rsidP="001E0906">
      <w:pPr>
        <w:spacing w:line="520" w:lineRule="exact"/>
        <w:rPr>
          <w:rFonts w:ascii="宋体" w:hAnsi="宋体"/>
          <w:b/>
          <w:sz w:val="30"/>
          <w:szCs w:val="30"/>
        </w:rPr>
      </w:pPr>
      <w:r w:rsidRPr="00F95B87">
        <w:rPr>
          <w:rFonts w:ascii="宋体" w:hAnsi="宋体" w:hint="eastAsia"/>
          <w:b/>
          <w:sz w:val="30"/>
          <w:szCs w:val="30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337847">
      <w:pPr>
        <w:spacing w:line="44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月</w:t>
      </w:r>
      <w:r w:rsidR="00337847">
        <w:rPr>
          <w:rFonts w:ascii="宋体" w:hAnsi="宋体" w:hint="eastAsia"/>
          <w:color w:val="000000"/>
          <w:spacing w:val="15"/>
          <w:sz w:val="24"/>
        </w:rPr>
        <w:t xml:space="preserve"> </w:t>
      </w:r>
      <w:r w:rsidR="00337847">
        <w:rPr>
          <w:rFonts w:ascii="宋体" w:hAnsi="宋体"/>
          <w:color w:val="000000"/>
          <w:spacing w:val="15"/>
          <w:sz w:val="24"/>
        </w:rPr>
        <w:t xml:space="preserve"> </w:t>
      </w:r>
      <w:r w:rsidRPr="00F356D2">
        <w:rPr>
          <w:rFonts w:ascii="宋体" w:hAnsi="宋体" w:hint="eastAsia"/>
          <w:color w:val="000000"/>
          <w:spacing w:val="15"/>
          <w:sz w:val="24"/>
        </w:rPr>
        <w:t>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87360E" w:rsidRDefault="0087360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FB663E" w:rsidRDefault="00FB663E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DD0F25" w:rsidRDefault="00DD0F25" w:rsidP="007B4459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FB663E" w:rsidRPr="00F95B87" w:rsidRDefault="00FB663E" w:rsidP="007B4459">
      <w:pPr>
        <w:spacing w:line="520" w:lineRule="exact"/>
        <w:rPr>
          <w:rFonts w:ascii="宋体" w:hAnsi="宋体" w:cs="仿宋_GB2312"/>
          <w:b/>
          <w:bCs/>
          <w:sz w:val="30"/>
          <w:szCs w:val="30"/>
        </w:rPr>
      </w:pPr>
      <w:r w:rsidRPr="00F95B87">
        <w:rPr>
          <w:rFonts w:ascii="宋体" w:hAnsi="宋体" w:cs="仿宋_GB2312" w:hint="eastAsia"/>
          <w:b/>
          <w:bCs/>
          <w:sz w:val="30"/>
          <w:szCs w:val="30"/>
        </w:rPr>
        <w:lastRenderedPageBreak/>
        <w:t>【</w:t>
      </w:r>
      <w:r w:rsidRPr="00F95B87">
        <w:rPr>
          <w:rFonts w:ascii="宋体" w:hAnsi="宋体" w:hint="eastAsia"/>
          <w:b/>
          <w:sz w:val="30"/>
          <w:szCs w:val="30"/>
        </w:rPr>
        <w:t>附件二</w:t>
      </w:r>
      <w:r w:rsidRPr="00F95B87">
        <w:rPr>
          <w:rFonts w:ascii="宋体" w:hAnsi="宋体" w:cs="仿宋_GB2312" w:hint="eastAsia"/>
          <w:b/>
          <w:bCs/>
          <w:sz w:val="30"/>
          <w:szCs w:val="30"/>
        </w:rPr>
        <w:t>】</w:t>
      </w:r>
      <w:r w:rsidR="00DD0F25" w:rsidRPr="00F95B87">
        <w:rPr>
          <w:rFonts w:ascii="宋体" w:hAnsi="宋体" w:cs="仿宋_GB2312" w:hint="eastAsia"/>
          <w:b/>
          <w:bCs/>
          <w:sz w:val="30"/>
          <w:szCs w:val="30"/>
        </w:rPr>
        <w:t>报价单</w:t>
      </w:r>
    </w:p>
    <w:p w:rsidR="00DD0F25" w:rsidRDefault="00DD0F25" w:rsidP="00DD0F25">
      <w:pPr>
        <w:spacing w:line="520" w:lineRule="exact"/>
        <w:rPr>
          <w:rFonts w:ascii="黑体" w:eastAsia="黑体" w:hAnsi="黑体" w:cs="仿宋_GB2312"/>
          <w:bCs/>
          <w:sz w:val="30"/>
          <w:szCs w:val="30"/>
        </w:rPr>
      </w:pPr>
    </w:p>
    <w:p w:rsidR="00DD0F25" w:rsidRPr="00DD0F25" w:rsidRDefault="00DD0F25" w:rsidP="00DD0F25">
      <w:pPr>
        <w:spacing w:line="520" w:lineRule="exact"/>
        <w:rPr>
          <w:rFonts w:ascii="黑体" w:eastAsia="黑体" w:hAnsi="黑体" w:cs="仿宋_GB2312"/>
          <w:bCs/>
          <w:sz w:val="28"/>
          <w:szCs w:val="28"/>
        </w:rPr>
      </w:pPr>
      <w:r w:rsidRPr="00DD0F25">
        <w:rPr>
          <w:rFonts w:ascii="黑体" w:eastAsia="黑体" w:hAnsi="黑体" w:cs="仿宋_GB2312" w:hint="eastAsia"/>
          <w:bCs/>
          <w:sz w:val="28"/>
          <w:szCs w:val="28"/>
        </w:rPr>
        <w:t>包件一</w:t>
      </w:r>
      <w:r>
        <w:rPr>
          <w:rFonts w:ascii="黑体" w:eastAsia="黑体" w:hAnsi="黑体" w:cs="仿宋_GB2312" w:hint="eastAsia"/>
          <w:bCs/>
          <w:sz w:val="28"/>
          <w:szCs w:val="28"/>
        </w:rPr>
        <w:t>：</w:t>
      </w:r>
    </w:p>
    <w:p w:rsidR="00953982" w:rsidRDefault="00953982" w:rsidP="00896EB0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896EB0" w:rsidRDefault="00896EB0" w:rsidP="00896EB0">
      <w:pPr>
        <w:spacing w:line="520" w:lineRule="exact"/>
        <w:jc w:val="center"/>
        <w:rPr>
          <w:rFonts w:ascii="黑体" w:eastAsia="黑体" w:hAnsi="黑体" w:cs="仿宋_GB2312"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>
        <w:rPr>
          <w:rFonts w:ascii="黑体" w:eastAsia="黑体" w:hAnsi="黑体" w:cs="仿宋_GB2312" w:hint="eastAsia"/>
          <w:bCs/>
          <w:sz w:val="30"/>
          <w:szCs w:val="30"/>
        </w:rPr>
        <w:t>成功教育活动影音图文制作</w:t>
      </w:r>
      <w:r w:rsidRPr="004A1FF1">
        <w:rPr>
          <w:rFonts w:ascii="黑体" w:eastAsia="黑体" w:hAnsi="黑体" w:cs="仿宋_GB2312" w:hint="eastAsia"/>
          <w:sz w:val="30"/>
          <w:szCs w:val="30"/>
        </w:rPr>
        <w:t>报价单</w:t>
      </w:r>
    </w:p>
    <w:p w:rsidR="00896EB0" w:rsidRDefault="00896EB0" w:rsidP="00896EB0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6662"/>
      </w:tblGrid>
      <w:tr w:rsidR="00896EB0" w:rsidTr="00D17997">
        <w:trPr>
          <w:trHeight w:val="3809"/>
        </w:trPr>
        <w:tc>
          <w:tcPr>
            <w:tcW w:w="851" w:type="dxa"/>
            <w:vAlign w:val="center"/>
          </w:tcPr>
          <w:p w:rsidR="00896EB0" w:rsidRDefault="00896EB0" w:rsidP="00D17997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</w:t>
            </w:r>
          </w:p>
        </w:tc>
        <w:tc>
          <w:tcPr>
            <w:tcW w:w="1417" w:type="dxa"/>
            <w:vAlign w:val="center"/>
          </w:tcPr>
          <w:p w:rsidR="00896EB0" w:rsidRDefault="00896EB0" w:rsidP="00D17997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项目要求</w:t>
            </w:r>
          </w:p>
        </w:tc>
        <w:tc>
          <w:tcPr>
            <w:tcW w:w="6662" w:type="dxa"/>
            <w:vAlign w:val="center"/>
          </w:tcPr>
          <w:p w:rsidR="00896EB0" w:rsidRDefault="00896EB0" w:rsidP="00953982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hAnsi="宋体" w:cs="仿宋"/>
                <w:kern w:val="0"/>
                <w:szCs w:val="21"/>
              </w:rPr>
            </w:pPr>
            <w:r w:rsidRPr="00866EE7">
              <w:rPr>
                <w:rFonts w:ascii="宋体" w:hAnsi="宋体" w:cs="仿宋" w:hint="eastAsia"/>
                <w:kern w:val="0"/>
                <w:szCs w:val="21"/>
              </w:rPr>
              <w:t>1.学生主题活动的视频。</w:t>
            </w:r>
            <w:r>
              <w:rPr>
                <w:rFonts w:ascii="宋体" w:hAnsi="宋体" w:cs="仿宋" w:hint="eastAsia"/>
                <w:kern w:val="0"/>
                <w:szCs w:val="21"/>
              </w:rPr>
              <w:t>由</w:t>
            </w:r>
            <w:r w:rsidRPr="00866EE7">
              <w:rPr>
                <w:rFonts w:ascii="宋体" w:hAnsi="宋体" w:cs="仿宋" w:hint="eastAsia"/>
                <w:kern w:val="0"/>
                <w:szCs w:val="21"/>
              </w:rPr>
              <w:t>校提供图片、视频和部分介绍性文字</w:t>
            </w:r>
            <w:r>
              <w:rPr>
                <w:rFonts w:ascii="宋体" w:hAnsi="宋体" w:cs="仿宋" w:hint="eastAsia"/>
                <w:kern w:val="0"/>
                <w:szCs w:val="21"/>
              </w:rPr>
              <w:t>，成交供应商据此</w:t>
            </w:r>
            <w:r w:rsidRPr="00866EE7">
              <w:rPr>
                <w:rFonts w:ascii="宋体" w:hAnsi="宋体" w:cs="仿宋" w:hint="eastAsia"/>
                <w:kern w:val="0"/>
                <w:szCs w:val="21"/>
              </w:rPr>
              <w:t>制作一段8</w:t>
            </w:r>
            <w:r>
              <w:rPr>
                <w:rFonts w:ascii="宋体" w:hAnsi="宋体" w:cs="仿宋" w:hint="eastAsia"/>
                <w:kern w:val="0"/>
                <w:szCs w:val="21"/>
              </w:rPr>
              <w:t>分钟左右的高质量的高清视频，配有字幕和旁白</w:t>
            </w:r>
            <w:r w:rsidRPr="00866EE7">
              <w:rPr>
                <w:rFonts w:ascii="宋体" w:hAnsi="宋体" w:cs="仿宋" w:hint="eastAsia"/>
                <w:kern w:val="0"/>
                <w:szCs w:val="21"/>
              </w:rPr>
              <w:t>解说。</w:t>
            </w:r>
          </w:p>
          <w:p w:rsidR="00896EB0" w:rsidRDefault="00896EB0" w:rsidP="00953982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hAnsi="宋体" w:cs="仿宋"/>
                <w:kern w:val="0"/>
                <w:szCs w:val="21"/>
              </w:rPr>
            </w:pPr>
            <w:r w:rsidRPr="00866EE7">
              <w:rPr>
                <w:rFonts w:ascii="宋体" w:hAnsi="宋体" w:cs="仿宋" w:hint="eastAsia"/>
                <w:kern w:val="0"/>
                <w:szCs w:val="21"/>
              </w:rPr>
              <w:t>2.“2020</w:t>
            </w:r>
            <w:r>
              <w:rPr>
                <w:rFonts w:ascii="宋体" w:hAnsi="宋体" w:cs="仿宋" w:hint="eastAsia"/>
                <w:kern w:val="0"/>
                <w:szCs w:val="21"/>
              </w:rPr>
              <w:t>年成功教育主题活动汇报演出”</w:t>
            </w:r>
            <w:r>
              <w:rPr>
                <w:rFonts w:ascii="宋体" w:hAnsi="宋体" w:cs="仿宋"/>
                <w:kern w:val="0"/>
                <w:szCs w:val="21"/>
              </w:rPr>
              <w:t>PPT</w:t>
            </w:r>
            <w:r>
              <w:rPr>
                <w:rFonts w:ascii="宋体" w:hAnsi="宋体" w:cs="仿宋" w:hint="eastAsia"/>
                <w:kern w:val="0"/>
                <w:szCs w:val="21"/>
              </w:rPr>
              <w:t>制作</w:t>
            </w:r>
            <w:r w:rsidRPr="00866EE7">
              <w:rPr>
                <w:rFonts w:ascii="宋体" w:hAnsi="宋体" w:cs="仿宋" w:hint="eastAsia"/>
                <w:kern w:val="0"/>
                <w:szCs w:val="21"/>
              </w:rPr>
              <w:t>。包含适合舞</w:t>
            </w:r>
            <w:r>
              <w:rPr>
                <w:rFonts w:ascii="宋体" w:hAnsi="宋体" w:cs="仿宋" w:hint="eastAsia"/>
                <w:kern w:val="0"/>
                <w:szCs w:val="21"/>
              </w:rPr>
              <w:t>台演出、针对每个节目内容的背景、图文、字体、动画、声音等效果（学</w:t>
            </w:r>
            <w:r w:rsidRPr="00866EE7">
              <w:rPr>
                <w:rFonts w:ascii="宋体" w:hAnsi="宋体" w:cs="仿宋" w:hint="eastAsia"/>
                <w:kern w:val="0"/>
                <w:szCs w:val="21"/>
              </w:rPr>
              <w:t>校提供部分节目的背景视频、图片、所有节目的背景音乐）。</w:t>
            </w:r>
          </w:p>
          <w:p w:rsidR="00896EB0" w:rsidRDefault="00896EB0" w:rsidP="00953982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hAnsi="宋体" w:cs="仿宋"/>
                <w:kern w:val="0"/>
                <w:szCs w:val="21"/>
              </w:rPr>
            </w:pPr>
            <w:r w:rsidRPr="00866EE7">
              <w:rPr>
                <w:rFonts w:ascii="宋体" w:hAnsi="宋体" w:cs="仿宋" w:hint="eastAsia"/>
                <w:kern w:val="0"/>
                <w:szCs w:val="21"/>
              </w:rPr>
              <w:t>3.一段约2分钟左右演出结束后的彩蛋视频。</w:t>
            </w:r>
            <w:r>
              <w:rPr>
                <w:rFonts w:ascii="宋体" w:hAnsi="宋体" w:cs="仿宋" w:hint="eastAsia"/>
                <w:kern w:val="0"/>
                <w:szCs w:val="21"/>
              </w:rPr>
              <w:t>图片由我校提供，成交供应商</w:t>
            </w:r>
            <w:r w:rsidRPr="00866EE7">
              <w:rPr>
                <w:rFonts w:ascii="宋体" w:hAnsi="宋体" w:cs="仿宋" w:hint="eastAsia"/>
                <w:kern w:val="0"/>
                <w:szCs w:val="21"/>
              </w:rPr>
              <w:t>设计彩蛋创意并制作视频。</w:t>
            </w:r>
          </w:p>
          <w:p w:rsidR="00896EB0" w:rsidRDefault="00896EB0" w:rsidP="00D17997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hAnsi="宋体" w:cs="仿宋"/>
                <w:kern w:val="0"/>
                <w:szCs w:val="21"/>
              </w:rPr>
            </w:pPr>
            <w:r w:rsidRPr="00866EE7">
              <w:rPr>
                <w:rFonts w:ascii="宋体" w:hAnsi="宋体" w:cs="仿宋" w:hint="eastAsia"/>
                <w:kern w:val="0"/>
                <w:szCs w:val="21"/>
              </w:rPr>
              <w:t>4.</w:t>
            </w:r>
            <w:r>
              <w:rPr>
                <w:rFonts w:ascii="宋体" w:hAnsi="宋体" w:cs="仿宋" w:hint="eastAsia"/>
                <w:kern w:val="0"/>
                <w:szCs w:val="21"/>
              </w:rPr>
              <w:t>项目须于1</w:t>
            </w:r>
            <w:r>
              <w:rPr>
                <w:rFonts w:ascii="宋体" w:hAnsi="宋体" w:cs="仿宋"/>
                <w:kern w:val="0"/>
                <w:szCs w:val="21"/>
              </w:rPr>
              <w:t>2</w:t>
            </w:r>
            <w:r>
              <w:rPr>
                <w:rFonts w:ascii="宋体" w:hAnsi="宋体" w:cs="仿宋" w:hint="eastAsia"/>
                <w:kern w:val="0"/>
                <w:szCs w:val="21"/>
              </w:rPr>
              <w:t>月2</w:t>
            </w:r>
            <w:r>
              <w:rPr>
                <w:rFonts w:ascii="宋体" w:hAnsi="宋体" w:cs="仿宋"/>
                <w:kern w:val="0"/>
                <w:szCs w:val="21"/>
              </w:rPr>
              <w:t>5</w:t>
            </w:r>
            <w:r>
              <w:rPr>
                <w:rFonts w:ascii="宋体" w:hAnsi="宋体" w:cs="仿宋" w:hint="eastAsia"/>
                <w:kern w:val="0"/>
                <w:szCs w:val="21"/>
              </w:rPr>
              <w:t>日之前完成。</w:t>
            </w:r>
          </w:p>
          <w:p w:rsidR="00896EB0" w:rsidRDefault="00896EB0" w:rsidP="00D17997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</w:rPr>
              <w:t>5.</w:t>
            </w:r>
            <w:r>
              <w:rPr>
                <w:rFonts w:ascii="宋体" w:hAnsi="宋体" w:cs="仿宋" w:hint="eastAsia"/>
                <w:kern w:val="0"/>
                <w:szCs w:val="21"/>
              </w:rPr>
              <w:t>良好的售后服务，须</w:t>
            </w:r>
            <w:r w:rsidRPr="00866EE7">
              <w:rPr>
                <w:rFonts w:ascii="宋体" w:hAnsi="宋体" w:cs="仿宋" w:hint="eastAsia"/>
                <w:kern w:val="0"/>
                <w:szCs w:val="21"/>
              </w:rPr>
              <w:t>根据我校反馈的意见和要求，</w:t>
            </w:r>
            <w:r>
              <w:rPr>
                <w:rFonts w:ascii="宋体" w:hAnsi="宋体" w:cs="仿宋" w:hint="eastAsia"/>
                <w:kern w:val="0"/>
                <w:szCs w:val="21"/>
              </w:rPr>
              <w:t>即时提供不少于三次的成品</w:t>
            </w:r>
            <w:r w:rsidRPr="00866EE7">
              <w:rPr>
                <w:rFonts w:ascii="宋体" w:hAnsi="宋体" w:cs="仿宋" w:hint="eastAsia"/>
                <w:kern w:val="0"/>
                <w:szCs w:val="21"/>
              </w:rPr>
              <w:t>修改与完善。</w:t>
            </w:r>
          </w:p>
        </w:tc>
      </w:tr>
      <w:tr w:rsidR="00896EB0" w:rsidTr="00D17997">
        <w:trPr>
          <w:trHeight w:val="1398"/>
        </w:trPr>
        <w:tc>
          <w:tcPr>
            <w:tcW w:w="851" w:type="dxa"/>
            <w:vAlign w:val="center"/>
          </w:tcPr>
          <w:p w:rsidR="00896EB0" w:rsidRDefault="00896EB0" w:rsidP="00D17997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896EB0" w:rsidRDefault="00896EB0" w:rsidP="00D17997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报价要求</w:t>
            </w:r>
          </w:p>
        </w:tc>
        <w:tc>
          <w:tcPr>
            <w:tcW w:w="6662" w:type="dxa"/>
            <w:vAlign w:val="center"/>
          </w:tcPr>
          <w:p w:rsidR="00896EB0" w:rsidRDefault="00896EB0" w:rsidP="00D17997">
            <w:pPr>
              <w:widowControl/>
              <w:spacing w:line="260" w:lineRule="exact"/>
              <w:ind w:firstLineChars="200" w:firstLine="42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</w:t>
            </w:r>
            <w:r>
              <w:rPr>
                <w:rFonts w:ascii="宋体" w:hAnsi="宋体" w:cs="仿宋"/>
                <w:kern w:val="0"/>
                <w:szCs w:val="21"/>
              </w:rPr>
              <w:t>.</w:t>
            </w:r>
            <w:r>
              <w:rPr>
                <w:rFonts w:ascii="宋体" w:hAnsi="宋体" w:cs="仿宋" w:hint="eastAsia"/>
                <w:kern w:val="0"/>
                <w:szCs w:val="21"/>
              </w:rPr>
              <w:t>本项目的控制价为</w:t>
            </w:r>
            <w:r>
              <w:rPr>
                <w:rFonts w:ascii="宋体" w:hAnsi="宋体" w:cs="仿宋"/>
                <w:kern w:val="0"/>
                <w:szCs w:val="21"/>
              </w:rPr>
              <w:t>35000</w:t>
            </w:r>
            <w:r>
              <w:rPr>
                <w:rFonts w:ascii="宋体" w:hAnsi="宋体" w:cs="仿宋" w:hint="eastAsia"/>
                <w:kern w:val="0"/>
                <w:szCs w:val="21"/>
              </w:rPr>
              <w:t>元，超过控制价的报价为无效报价</w:t>
            </w:r>
            <w:r w:rsidRPr="00117205">
              <w:rPr>
                <w:rFonts w:ascii="宋体" w:hAnsi="宋体" w:cs="仿宋" w:hint="eastAsia"/>
                <w:kern w:val="0"/>
                <w:szCs w:val="21"/>
              </w:rPr>
              <w:t>。</w:t>
            </w:r>
          </w:p>
          <w:p w:rsidR="00896EB0" w:rsidRPr="0006241F" w:rsidRDefault="00896EB0" w:rsidP="00896EB0">
            <w:pPr>
              <w:widowControl/>
              <w:spacing w:line="260" w:lineRule="exact"/>
              <w:ind w:firstLineChars="200" w:firstLine="420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</w:t>
            </w:r>
            <w:r>
              <w:rPr>
                <w:rFonts w:ascii="宋体" w:hAnsi="宋体" w:cs="仿宋"/>
                <w:kern w:val="0"/>
                <w:szCs w:val="21"/>
              </w:rPr>
              <w:t>.</w:t>
            </w:r>
            <w:r>
              <w:rPr>
                <w:rFonts w:ascii="宋体" w:hAnsi="宋体" w:cs="仿宋" w:hint="eastAsia"/>
                <w:kern w:val="0"/>
                <w:szCs w:val="21"/>
              </w:rPr>
              <w:t>本项目完成时间</w:t>
            </w:r>
            <w:r w:rsidR="009F2D6C">
              <w:rPr>
                <w:rFonts w:ascii="宋体" w:hAnsi="宋体" w:cs="仿宋" w:hint="eastAsia"/>
                <w:kern w:val="0"/>
                <w:szCs w:val="21"/>
              </w:rPr>
              <w:t>约为一周。</w:t>
            </w:r>
          </w:p>
        </w:tc>
      </w:tr>
      <w:tr w:rsidR="00896EB0" w:rsidTr="00D17997">
        <w:trPr>
          <w:trHeight w:val="1083"/>
        </w:trPr>
        <w:tc>
          <w:tcPr>
            <w:tcW w:w="851" w:type="dxa"/>
            <w:vAlign w:val="center"/>
          </w:tcPr>
          <w:p w:rsidR="00896EB0" w:rsidRDefault="00896EB0" w:rsidP="00D17997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</w:t>
            </w:r>
          </w:p>
        </w:tc>
        <w:tc>
          <w:tcPr>
            <w:tcW w:w="1417" w:type="dxa"/>
            <w:vAlign w:val="center"/>
          </w:tcPr>
          <w:p w:rsidR="00896EB0" w:rsidRDefault="00896EB0" w:rsidP="00D17997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综合报价</w:t>
            </w:r>
          </w:p>
          <w:p w:rsidR="00896EB0" w:rsidRPr="00001F3E" w:rsidRDefault="00896EB0" w:rsidP="00D17997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001F3E">
              <w:rPr>
                <w:rFonts w:ascii="仿宋" w:eastAsia="仿宋" w:hAnsi="仿宋" w:cs="仿宋" w:hint="eastAsia"/>
                <w:kern w:val="0"/>
                <w:szCs w:val="21"/>
              </w:rPr>
              <w:t>（开票价）</w:t>
            </w:r>
          </w:p>
        </w:tc>
        <w:tc>
          <w:tcPr>
            <w:tcW w:w="6662" w:type="dxa"/>
            <w:vAlign w:val="center"/>
          </w:tcPr>
          <w:p w:rsidR="00896EB0" w:rsidRPr="0006241F" w:rsidRDefault="00896EB0" w:rsidP="00D17997">
            <w:pPr>
              <w:widowControl/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人民币</w:t>
            </w:r>
            <w:r w:rsidRPr="00E52B81">
              <w:rPr>
                <w:rFonts w:ascii="宋体" w:hAnsi="宋体" w:cs="仿宋" w:hint="eastAsia"/>
                <w:kern w:val="0"/>
                <w:szCs w:val="21"/>
                <w:u w:val="single"/>
              </w:rPr>
              <w:t xml:space="preserve">（大写） </w:t>
            </w:r>
            <w:r w:rsidRPr="00E52B81">
              <w:rPr>
                <w:rFonts w:ascii="宋体" w:hAnsi="宋体" w:cs="仿宋"/>
                <w:kern w:val="0"/>
                <w:szCs w:val="21"/>
                <w:u w:val="single"/>
              </w:rPr>
              <w:t xml:space="preserve">         </w:t>
            </w:r>
            <w:r w:rsidRPr="00E52B81">
              <w:rPr>
                <w:rFonts w:ascii="宋体" w:hAnsi="宋体" w:cs="仿宋" w:hint="eastAsia"/>
                <w:kern w:val="0"/>
                <w:szCs w:val="21"/>
                <w:u w:val="single"/>
              </w:rPr>
              <w:t>元整（¥</w:t>
            </w:r>
            <w:r w:rsidRPr="00E52B81">
              <w:rPr>
                <w:rFonts w:ascii="宋体" w:hAnsi="宋体" w:cs="仿宋"/>
                <w:kern w:val="0"/>
                <w:szCs w:val="21"/>
                <w:u w:val="single"/>
              </w:rPr>
              <w:t xml:space="preserve">       </w:t>
            </w:r>
            <w:r w:rsidRPr="00E52B81">
              <w:rPr>
                <w:rFonts w:ascii="宋体" w:hAnsi="宋体" w:cs="仿宋" w:hint="eastAsia"/>
                <w:kern w:val="0"/>
                <w:szCs w:val="21"/>
                <w:u w:val="single"/>
              </w:rPr>
              <w:t>元）</w:t>
            </w:r>
            <w:r>
              <w:rPr>
                <w:rFonts w:ascii="宋体" w:hAnsi="宋体" w:cs="仿宋" w:hint="eastAsia"/>
                <w:kern w:val="0"/>
                <w:szCs w:val="21"/>
              </w:rPr>
              <w:t>。</w:t>
            </w:r>
          </w:p>
        </w:tc>
      </w:tr>
    </w:tbl>
    <w:p w:rsidR="00896EB0" w:rsidRPr="00CD0BF6" w:rsidRDefault="00896EB0" w:rsidP="00896EB0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p w:rsidR="00896EB0" w:rsidRDefault="00896EB0" w:rsidP="007B4459">
      <w:pPr>
        <w:spacing w:line="520" w:lineRule="exact"/>
        <w:rPr>
          <w:rFonts w:ascii="黑体" w:eastAsia="黑体" w:hAnsi="黑体" w:cs="仿宋_GB2312"/>
          <w:bCs/>
          <w:sz w:val="30"/>
          <w:szCs w:val="30"/>
        </w:rPr>
      </w:pPr>
    </w:p>
    <w:p w:rsidR="00DD0F25" w:rsidRDefault="00DD0F25" w:rsidP="00DD0F25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DD0F25" w:rsidRDefault="00DD0F25" w:rsidP="00DD0F25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</w:t>
      </w:r>
    </w:p>
    <w:p w:rsidR="00DD0F25" w:rsidRDefault="00DD0F25" w:rsidP="00DD0F25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</w:t>
      </w:r>
    </w:p>
    <w:p w:rsidR="00DD0F25" w:rsidRPr="00791661" w:rsidRDefault="00DD0F25" w:rsidP="00DD0F25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DD0F25" w:rsidRDefault="00DD0F25" w:rsidP="00DD0F25">
      <w:pPr>
        <w:spacing w:line="520" w:lineRule="exact"/>
        <w:rPr>
          <w:rFonts w:ascii="黑体" w:eastAsia="黑体" w:hAnsi="黑体" w:cs="仿宋_GB2312"/>
          <w:bCs/>
          <w:sz w:val="30"/>
          <w:szCs w:val="30"/>
        </w:rPr>
      </w:pPr>
    </w:p>
    <w:p w:rsidR="00842655" w:rsidRDefault="00842655" w:rsidP="00DD0F25">
      <w:pPr>
        <w:spacing w:line="520" w:lineRule="exact"/>
        <w:rPr>
          <w:rFonts w:ascii="黑体" w:eastAsia="黑体" w:hAnsi="黑体" w:cs="仿宋_GB2312"/>
          <w:bCs/>
          <w:sz w:val="30"/>
          <w:szCs w:val="30"/>
        </w:rPr>
      </w:pPr>
    </w:p>
    <w:p w:rsidR="00842655" w:rsidRDefault="00842655" w:rsidP="00DD0F25">
      <w:pPr>
        <w:spacing w:line="520" w:lineRule="exact"/>
        <w:rPr>
          <w:rFonts w:ascii="黑体" w:eastAsia="黑体" w:hAnsi="黑体" w:cs="仿宋_GB2312"/>
          <w:bCs/>
          <w:sz w:val="30"/>
          <w:szCs w:val="30"/>
        </w:rPr>
      </w:pPr>
    </w:p>
    <w:p w:rsidR="00842655" w:rsidRDefault="00842655" w:rsidP="00DD0F25">
      <w:pPr>
        <w:spacing w:line="520" w:lineRule="exact"/>
        <w:rPr>
          <w:rFonts w:ascii="黑体" w:eastAsia="黑体" w:hAnsi="黑体" w:cs="仿宋_GB2312"/>
          <w:bCs/>
          <w:sz w:val="30"/>
          <w:szCs w:val="30"/>
        </w:rPr>
      </w:pPr>
    </w:p>
    <w:p w:rsidR="00DD0F25" w:rsidRDefault="00DD0F25" w:rsidP="00DD0F25">
      <w:pPr>
        <w:spacing w:line="520" w:lineRule="exac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包件二：</w:t>
      </w:r>
    </w:p>
    <w:p w:rsidR="00350371" w:rsidRDefault="00350371" w:rsidP="00350371">
      <w:pPr>
        <w:spacing w:line="520" w:lineRule="exact"/>
        <w:jc w:val="center"/>
        <w:rPr>
          <w:rFonts w:ascii="黑体" w:eastAsia="黑体" w:hAnsi="黑体" w:cs="仿宋_GB2312"/>
          <w:bCs/>
          <w:sz w:val="30"/>
          <w:szCs w:val="30"/>
        </w:rPr>
      </w:pPr>
    </w:p>
    <w:p w:rsidR="00350371" w:rsidRDefault="00350371" w:rsidP="00350371">
      <w:pPr>
        <w:spacing w:line="520" w:lineRule="exact"/>
        <w:jc w:val="center"/>
        <w:rPr>
          <w:rFonts w:ascii="黑体" w:eastAsia="黑体" w:hAnsi="黑体" w:cs="仿宋_GB2312"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>
        <w:rPr>
          <w:rFonts w:ascii="黑体" w:eastAsia="黑体" w:hAnsi="黑体" w:cs="仿宋_GB2312" w:hint="eastAsia"/>
          <w:bCs/>
          <w:sz w:val="30"/>
          <w:szCs w:val="30"/>
        </w:rPr>
        <w:t>艺术系教学用美术用品</w:t>
      </w:r>
      <w:r w:rsidRPr="004A1FF1">
        <w:rPr>
          <w:rFonts w:ascii="黑体" w:eastAsia="黑体" w:hAnsi="黑体" w:cs="仿宋_GB2312" w:hint="eastAsia"/>
          <w:sz w:val="30"/>
          <w:szCs w:val="30"/>
        </w:rPr>
        <w:t>报价单</w:t>
      </w:r>
    </w:p>
    <w:p w:rsidR="00350371" w:rsidRDefault="00350371" w:rsidP="00350371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276"/>
        <w:gridCol w:w="2835"/>
        <w:gridCol w:w="850"/>
        <w:gridCol w:w="851"/>
        <w:gridCol w:w="1134"/>
        <w:gridCol w:w="1275"/>
      </w:tblGrid>
      <w:tr w:rsidR="00350371" w:rsidRPr="00CF649C" w:rsidTr="0017063B">
        <w:trPr>
          <w:trHeight w:val="549"/>
        </w:trPr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品名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品牌型号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单价</w:t>
            </w: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金额</w:t>
            </w:r>
          </w:p>
        </w:tc>
      </w:tr>
      <w:tr w:rsidR="00350371" w:rsidRPr="00CF649C" w:rsidTr="0017063B"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唛克笔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歌马6</w:t>
            </w:r>
            <w:r w:rsidRPr="00CF649C">
              <w:rPr>
                <w:rFonts w:ascii="宋体" w:eastAsia="宋体" w:hAnsi="宋体"/>
                <w:szCs w:val="21"/>
              </w:rPr>
              <w:t>0</w:t>
            </w:r>
            <w:r w:rsidRPr="00CF649C">
              <w:rPr>
                <w:rFonts w:ascii="宋体" w:eastAsia="宋体" w:hAnsi="宋体" w:hint="eastAsia"/>
                <w:szCs w:val="21"/>
              </w:rPr>
              <w:t>色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 w:rsidRPr="00CF649C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371" w:rsidRPr="00CF649C" w:rsidTr="0017063B"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水溶彩铅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辉柏嘉7</w:t>
            </w:r>
            <w:r w:rsidRPr="00CF649C">
              <w:rPr>
                <w:rFonts w:ascii="宋体" w:eastAsia="宋体" w:hAnsi="宋体"/>
                <w:szCs w:val="21"/>
              </w:rPr>
              <w:t>2</w:t>
            </w:r>
            <w:r w:rsidRPr="00CF649C">
              <w:rPr>
                <w:rFonts w:ascii="宋体" w:eastAsia="宋体" w:hAnsi="宋体" w:hint="eastAsia"/>
                <w:szCs w:val="21"/>
              </w:rPr>
              <w:t>色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 w:rsidRPr="00CF649C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371" w:rsidRPr="00CF649C" w:rsidTr="0017063B"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水彩颜料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歌文2</w:t>
            </w:r>
            <w:r w:rsidRPr="00CF649C">
              <w:rPr>
                <w:rFonts w:ascii="宋体" w:eastAsia="宋体" w:hAnsi="宋体"/>
                <w:szCs w:val="21"/>
              </w:rPr>
              <w:t>1ml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支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1</w:t>
            </w:r>
            <w:r w:rsidRPr="00CF649C">
              <w:rPr>
                <w:rFonts w:ascii="宋体" w:eastAsia="宋体" w:hAnsi="宋体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371" w:rsidRPr="00CF649C" w:rsidTr="0017063B"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水彩纸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宝虹纯棉3</w:t>
            </w:r>
            <w:r w:rsidRPr="00CF649C">
              <w:rPr>
                <w:rFonts w:ascii="宋体" w:eastAsia="宋体" w:hAnsi="宋体"/>
                <w:szCs w:val="21"/>
              </w:rPr>
              <w:t>00</w:t>
            </w:r>
            <w:r w:rsidRPr="00CF649C">
              <w:rPr>
                <w:rFonts w:ascii="宋体" w:eastAsia="宋体" w:hAnsi="宋体" w:hint="eastAsia"/>
                <w:szCs w:val="21"/>
              </w:rPr>
              <w:t>克全K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张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1</w:t>
            </w:r>
            <w:r w:rsidRPr="00CF649C">
              <w:rPr>
                <w:rFonts w:ascii="宋体" w:eastAsia="宋体" w:hAnsi="宋体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371" w:rsidRPr="00CF649C" w:rsidTr="0017063B"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水彩画笔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马蒂斯灰鼠毛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 w:rsidRPr="00CF649C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371" w:rsidRPr="00CF649C" w:rsidTr="0017063B"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毛笔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邹紫光阁兼毫（大中小）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 w:rsidRPr="00CF649C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371" w:rsidRPr="00CF649C" w:rsidTr="0017063B"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生宣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惠文堂4尺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刀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371" w:rsidRPr="00CF649C" w:rsidTr="0017063B"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画架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墨之彩M</w:t>
            </w:r>
            <w:r w:rsidRPr="00CF649C">
              <w:rPr>
                <w:rFonts w:ascii="宋体" w:eastAsia="宋体" w:hAnsi="宋体"/>
                <w:szCs w:val="21"/>
              </w:rPr>
              <w:t>3718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1</w:t>
            </w:r>
            <w:r w:rsidRPr="00CF649C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371" w:rsidRPr="00CF649C" w:rsidTr="0017063B"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墨汁</w:t>
            </w:r>
          </w:p>
        </w:tc>
        <w:tc>
          <w:tcPr>
            <w:tcW w:w="2835" w:type="dxa"/>
            <w:vAlign w:val="center"/>
          </w:tcPr>
          <w:p w:rsidR="00350371" w:rsidRPr="00CF649C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汉墨5</w:t>
            </w:r>
            <w:r w:rsidRPr="00CF649C">
              <w:rPr>
                <w:rFonts w:ascii="宋体" w:eastAsia="宋体" w:hAnsi="宋体"/>
                <w:szCs w:val="21"/>
              </w:rPr>
              <w:t>00ml</w:t>
            </w:r>
          </w:p>
        </w:tc>
        <w:tc>
          <w:tcPr>
            <w:tcW w:w="850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瓶</w:t>
            </w:r>
          </w:p>
        </w:tc>
        <w:tc>
          <w:tcPr>
            <w:tcW w:w="851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3</w:t>
            </w:r>
            <w:r w:rsidRPr="00CF649C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0371" w:rsidRPr="00CF649C" w:rsidRDefault="00350371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371" w:rsidRPr="00CF649C" w:rsidTr="0017063B">
        <w:trPr>
          <w:trHeight w:val="2391"/>
        </w:trPr>
        <w:tc>
          <w:tcPr>
            <w:tcW w:w="2127" w:type="dxa"/>
            <w:gridSpan w:val="2"/>
            <w:vAlign w:val="center"/>
          </w:tcPr>
          <w:p w:rsidR="00350371" w:rsidRPr="009663C4" w:rsidRDefault="00350371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663C4">
              <w:rPr>
                <w:rFonts w:ascii="宋体" w:eastAsia="宋体" w:hAnsi="宋体" w:hint="eastAsia"/>
                <w:b/>
                <w:sz w:val="24"/>
              </w:rPr>
              <w:t>报价要求</w:t>
            </w:r>
          </w:p>
        </w:tc>
        <w:tc>
          <w:tcPr>
            <w:tcW w:w="6945" w:type="dxa"/>
            <w:gridSpan w:val="5"/>
            <w:vAlign w:val="center"/>
          </w:tcPr>
          <w:p w:rsidR="00350371" w:rsidRDefault="00350371" w:rsidP="00D17997">
            <w:pPr>
              <w:rPr>
                <w:rFonts w:ascii="宋体" w:eastAsia="宋体" w:hAnsi="宋体"/>
                <w:szCs w:val="21"/>
              </w:rPr>
            </w:pPr>
            <w:r w:rsidRPr="00D4626A">
              <w:rPr>
                <w:rFonts w:ascii="宋体" w:eastAsia="宋体" w:hAnsi="宋体" w:hint="eastAsia"/>
                <w:szCs w:val="21"/>
              </w:rPr>
              <w:t>1</w:t>
            </w:r>
            <w:r w:rsidRPr="00D4626A">
              <w:rPr>
                <w:rFonts w:ascii="宋体" w:eastAsia="宋体" w:hAnsi="宋体"/>
                <w:szCs w:val="21"/>
              </w:rPr>
              <w:t>.</w:t>
            </w:r>
            <w:r w:rsidRPr="00D4626A">
              <w:rPr>
                <w:rFonts w:ascii="宋体" w:eastAsia="宋体" w:hAnsi="宋体" w:hint="eastAsia"/>
                <w:szCs w:val="21"/>
              </w:rPr>
              <w:t>本项目</w:t>
            </w:r>
            <w:r>
              <w:rPr>
                <w:rFonts w:ascii="宋体" w:eastAsia="宋体" w:hAnsi="宋体" w:hint="eastAsia"/>
                <w:szCs w:val="21"/>
              </w:rPr>
              <w:t>最高控制价为2</w:t>
            </w:r>
            <w:r>
              <w:rPr>
                <w:rFonts w:ascii="宋体" w:eastAsia="宋体" w:hAnsi="宋体"/>
                <w:szCs w:val="21"/>
              </w:rPr>
              <w:t>8585</w:t>
            </w:r>
            <w:r>
              <w:rPr>
                <w:rFonts w:ascii="宋体" w:eastAsia="宋体" w:hAnsi="宋体" w:hint="eastAsia"/>
                <w:szCs w:val="21"/>
              </w:rPr>
              <w:t>元，超过控制价的报价为无效报价。</w:t>
            </w:r>
          </w:p>
          <w:p w:rsidR="00350371" w:rsidRDefault="00350371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供应商须</w:t>
            </w:r>
            <w:r w:rsidRPr="00C86507">
              <w:rPr>
                <w:rFonts w:ascii="宋体" w:eastAsia="宋体" w:hAnsi="宋体" w:hint="eastAsia"/>
                <w:szCs w:val="21"/>
              </w:rPr>
              <w:t>提供以上品牌货</w:t>
            </w:r>
            <w:r w:rsidRPr="007C62D6">
              <w:rPr>
                <w:rFonts w:ascii="宋体" w:eastAsia="宋体" w:hAnsi="宋体" w:hint="eastAsia"/>
                <w:szCs w:val="21"/>
              </w:rPr>
              <w:t>部分产品</w:t>
            </w:r>
            <w:r w:rsidRPr="00C86507">
              <w:rPr>
                <w:rFonts w:ascii="宋体" w:eastAsia="宋体" w:hAnsi="宋体" w:hint="eastAsia"/>
                <w:szCs w:val="21"/>
              </w:rPr>
              <w:t>与生产厂家的销售合同（地区代理、特约经销货一厂家的销售记录）。</w:t>
            </w:r>
          </w:p>
          <w:p w:rsidR="00350371" w:rsidRDefault="00350371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本项目须在签订合同后3天内完成。</w:t>
            </w:r>
          </w:p>
          <w:p w:rsidR="00350371" w:rsidRPr="00D4626A" w:rsidRDefault="00350371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成交供应商须缴纳不低于成交金额的5%作为质量保证金，质保6个月无质量问题无息退还。</w:t>
            </w:r>
          </w:p>
        </w:tc>
      </w:tr>
      <w:tr w:rsidR="00350371" w:rsidRPr="00CF649C" w:rsidTr="0017063B">
        <w:trPr>
          <w:trHeight w:val="831"/>
        </w:trPr>
        <w:tc>
          <w:tcPr>
            <w:tcW w:w="2127" w:type="dxa"/>
            <w:gridSpan w:val="2"/>
            <w:vAlign w:val="center"/>
          </w:tcPr>
          <w:p w:rsidR="00350371" w:rsidRPr="009663C4" w:rsidRDefault="00350371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663C4">
              <w:rPr>
                <w:rFonts w:ascii="宋体" w:eastAsia="宋体" w:hAnsi="宋体" w:hint="eastAsia"/>
                <w:b/>
                <w:sz w:val="24"/>
              </w:rPr>
              <w:t>综合报价</w:t>
            </w:r>
          </w:p>
          <w:p w:rsidR="00350371" w:rsidRPr="009663C4" w:rsidRDefault="00350371" w:rsidP="00D17997">
            <w:pPr>
              <w:jc w:val="center"/>
              <w:rPr>
                <w:rFonts w:ascii="宋体" w:hAnsi="宋体"/>
                <w:b/>
                <w:sz w:val="24"/>
              </w:rPr>
            </w:pPr>
            <w:r w:rsidRPr="009663C4">
              <w:rPr>
                <w:rFonts w:ascii="宋体" w:eastAsia="宋体" w:hAnsi="宋体" w:hint="eastAsia"/>
                <w:b/>
                <w:sz w:val="24"/>
              </w:rPr>
              <w:t>（开票价）</w:t>
            </w:r>
          </w:p>
        </w:tc>
        <w:tc>
          <w:tcPr>
            <w:tcW w:w="6945" w:type="dxa"/>
            <w:gridSpan w:val="5"/>
            <w:vAlign w:val="center"/>
          </w:tcPr>
          <w:p w:rsidR="00350371" w:rsidRPr="009663C4" w:rsidRDefault="00350371" w:rsidP="00D17997">
            <w:pPr>
              <w:widowControl/>
              <w:spacing w:line="26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9663C4">
              <w:rPr>
                <w:rFonts w:ascii="宋体" w:eastAsia="宋体" w:hAnsi="宋体" w:cs="仿宋" w:hint="eastAsia"/>
                <w:kern w:val="0"/>
                <w:szCs w:val="21"/>
              </w:rPr>
              <w:t>人民币</w:t>
            </w:r>
            <w:r w:rsidRPr="009663C4">
              <w:rPr>
                <w:rFonts w:ascii="宋体" w:eastAsia="宋体" w:hAnsi="宋体" w:cs="仿宋" w:hint="eastAsia"/>
                <w:kern w:val="0"/>
                <w:szCs w:val="21"/>
                <w:u w:val="single"/>
              </w:rPr>
              <w:t xml:space="preserve">（大写） </w:t>
            </w:r>
            <w:r w:rsidRPr="009663C4">
              <w:rPr>
                <w:rFonts w:ascii="宋体" w:eastAsia="宋体" w:hAnsi="宋体" w:cs="仿宋"/>
                <w:kern w:val="0"/>
                <w:szCs w:val="21"/>
                <w:u w:val="single"/>
              </w:rPr>
              <w:t xml:space="preserve">         </w:t>
            </w:r>
            <w:r w:rsidRPr="009663C4">
              <w:rPr>
                <w:rFonts w:ascii="宋体" w:eastAsia="宋体" w:hAnsi="宋体" w:cs="仿宋" w:hint="eastAsia"/>
                <w:kern w:val="0"/>
                <w:szCs w:val="21"/>
                <w:u w:val="single"/>
              </w:rPr>
              <w:t>元整（¥</w:t>
            </w:r>
            <w:r w:rsidRPr="009663C4">
              <w:rPr>
                <w:rFonts w:ascii="宋体" w:eastAsia="宋体" w:hAnsi="宋体" w:cs="仿宋"/>
                <w:kern w:val="0"/>
                <w:szCs w:val="21"/>
                <w:u w:val="single"/>
              </w:rPr>
              <w:t xml:space="preserve">       </w:t>
            </w:r>
            <w:r w:rsidRPr="009663C4">
              <w:rPr>
                <w:rFonts w:ascii="宋体" w:eastAsia="宋体" w:hAnsi="宋体" w:cs="仿宋" w:hint="eastAsia"/>
                <w:kern w:val="0"/>
                <w:szCs w:val="21"/>
                <w:u w:val="single"/>
              </w:rPr>
              <w:t>元）</w:t>
            </w:r>
            <w:r w:rsidRPr="009663C4">
              <w:rPr>
                <w:rFonts w:ascii="宋体" w:eastAsia="宋体" w:hAnsi="宋体" w:cs="仿宋" w:hint="eastAsia"/>
                <w:kern w:val="0"/>
                <w:szCs w:val="21"/>
              </w:rPr>
              <w:t>。</w:t>
            </w:r>
          </w:p>
        </w:tc>
      </w:tr>
    </w:tbl>
    <w:p w:rsidR="00350371" w:rsidRDefault="00350371" w:rsidP="00350371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p w:rsidR="009F2D6C" w:rsidRPr="00350371" w:rsidRDefault="009F2D6C" w:rsidP="00DD0F25">
      <w:pPr>
        <w:spacing w:line="520" w:lineRule="exact"/>
        <w:rPr>
          <w:rFonts w:ascii="黑体" w:eastAsia="黑体" w:hAnsi="黑体" w:cs="仿宋_GB2312"/>
          <w:bCs/>
          <w:sz w:val="28"/>
          <w:szCs w:val="28"/>
        </w:rPr>
      </w:pPr>
    </w:p>
    <w:p w:rsidR="00DD0F25" w:rsidRDefault="00DD0F25" w:rsidP="00DD0F25">
      <w:pPr>
        <w:rPr>
          <w:rFonts w:ascii="宋体" w:hAnsi="宋体"/>
          <w:sz w:val="24"/>
        </w:rPr>
      </w:pPr>
    </w:p>
    <w:p w:rsidR="00BB00CE" w:rsidRDefault="00BB00CE" w:rsidP="00BB00CE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BB00CE" w:rsidRDefault="00BB00CE" w:rsidP="00BB00CE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</w:t>
      </w:r>
    </w:p>
    <w:p w:rsidR="00BB00CE" w:rsidRDefault="00BB00CE" w:rsidP="00BB00CE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</w:t>
      </w:r>
    </w:p>
    <w:p w:rsidR="00BB00CE" w:rsidRPr="00791661" w:rsidRDefault="00BB00CE" w:rsidP="00BB00CE">
      <w:pPr>
        <w:spacing w:line="520" w:lineRule="exact"/>
        <w:ind w:firstLineChars="2100" w:firstLine="5060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p w:rsidR="00735968" w:rsidRPr="00DD0F25" w:rsidRDefault="00735968" w:rsidP="00DD0F25">
      <w:pPr>
        <w:rPr>
          <w:rFonts w:ascii="宋体" w:hAnsi="宋体"/>
          <w:sz w:val="24"/>
        </w:rPr>
      </w:pPr>
    </w:p>
    <w:p w:rsidR="00DD0F25" w:rsidRDefault="00DD0F25" w:rsidP="007B4459">
      <w:pPr>
        <w:spacing w:line="520" w:lineRule="exact"/>
        <w:rPr>
          <w:rFonts w:ascii="黑体" w:eastAsia="黑体" w:hAnsi="黑体" w:cs="仿宋_GB2312"/>
          <w:bCs/>
          <w:sz w:val="30"/>
          <w:szCs w:val="30"/>
        </w:rPr>
      </w:pPr>
    </w:p>
    <w:p w:rsidR="007934B8" w:rsidRDefault="007934B8" w:rsidP="007B4459">
      <w:pPr>
        <w:spacing w:line="520" w:lineRule="exact"/>
        <w:rPr>
          <w:rFonts w:ascii="黑体" w:eastAsia="黑体" w:hAnsi="黑体" w:cs="仿宋_GB2312"/>
          <w:bCs/>
          <w:sz w:val="30"/>
          <w:szCs w:val="30"/>
        </w:rPr>
      </w:pPr>
    </w:p>
    <w:p w:rsidR="00BB00CE" w:rsidRDefault="00BB00CE" w:rsidP="007B4459">
      <w:pPr>
        <w:spacing w:line="520" w:lineRule="exact"/>
        <w:rPr>
          <w:rFonts w:ascii="黑体" w:eastAsia="黑体" w:hAnsi="黑体" w:cs="仿宋_GB2312"/>
          <w:bCs/>
          <w:sz w:val="30"/>
          <w:szCs w:val="30"/>
        </w:rPr>
      </w:pPr>
    </w:p>
    <w:p w:rsidR="007934B8" w:rsidRDefault="007934B8" w:rsidP="007934B8">
      <w:pPr>
        <w:spacing w:line="520" w:lineRule="exact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bCs/>
          <w:sz w:val="28"/>
          <w:szCs w:val="28"/>
        </w:rPr>
        <w:t>包件三：</w:t>
      </w:r>
    </w:p>
    <w:p w:rsidR="00434B2B" w:rsidRDefault="00434B2B" w:rsidP="007934B8">
      <w:pPr>
        <w:spacing w:line="520" w:lineRule="exact"/>
        <w:rPr>
          <w:rFonts w:ascii="黑体" w:eastAsia="黑体" w:hAnsi="黑体" w:cs="仿宋_GB2312"/>
          <w:bCs/>
          <w:sz w:val="28"/>
          <w:szCs w:val="28"/>
        </w:rPr>
      </w:pPr>
    </w:p>
    <w:p w:rsidR="00434B2B" w:rsidRDefault="00434B2B" w:rsidP="00434B2B">
      <w:pPr>
        <w:spacing w:line="520" w:lineRule="exact"/>
        <w:jc w:val="center"/>
        <w:rPr>
          <w:rFonts w:ascii="黑体" w:eastAsia="黑体" w:hAnsi="黑体" w:cs="仿宋_GB2312"/>
          <w:sz w:val="30"/>
          <w:szCs w:val="30"/>
        </w:rPr>
      </w:pPr>
      <w:r w:rsidRPr="00CD0D5A">
        <w:rPr>
          <w:rFonts w:ascii="黑体" w:eastAsia="黑体" w:hAnsi="黑体" w:cs="仿宋_GB2312" w:hint="eastAsia"/>
          <w:bCs/>
          <w:sz w:val="30"/>
          <w:szCs w:val="30"/>
        </w:rPr>
        <w:t>南通中专</w:t>
      </w:r>
      <w:r>
        <w:rPr>
          <w:rFonts w:ascii="黑体" w:eastAsia="黑体" w:hAnsi="黑体" w:cs="仿宋_GB2312" w:hint="eastAsia"/>
          <w:bCs/>
          <w:sz w:val="30"/>
          <w:szCs w:val="30"/>
        </w:rPr>
        <w:t>服装学考电脑性能升级配件购置及安装</w:t>
      </w:r>
      <w:r w:rsidRPr="004A1FF1">
        <w:rPr>
          <w:rFonts w:ascii="黑体" w:eastAsia="黑体" w:hAnsi="黑体" w:cs="仿宋_GB2312" w:hint="eastAsia"/>
          <w:sz w:val="30"/>
          <w:szCs w:val="30"/>
        </w:rPr>
        <w:t>报价单</w:t>
      </w:r>
    </w:p>
    <w:p w:rsidR="00434B2B" w:rsidRDefault="00434B2B" w:rsidP="00434B2B">
      <w:pPr>
        <w:spacing w:line="520" w:lineRule="exact"/>
        <w:rPr>
          <w:rFonts w:ascii="黑体" w:eastAsia="黑体" w:hAnsi="黑体" w:cs="仿宋_GB2312"/>
          <w:sz w:val="30"/>
          <w:szCs w:val="3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2"/>
        <w:gridCol w:w="1251"/>
        <w:gridCol w:w="3118"/>
        <w:gridCol w:w="1560"/>
        <w:gridCol w:w="1134"/>
        <w:gridCol w:w="1275"/>
      </w:tblGrid>
      <w:tr w:rsidR="00434B2B" w:rsidRPr="00CF649C" w:rsidTr="00D17997">
        <w:trPr>
          <w:trHeight w:val="549"/>
        </w:trPr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品名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品牌型号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单价</w:t>
            </w: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F649C">
              <w:rPr>
                <w:rFonts w:ascii="宋体" w:eastAsia="宋体" w:hAnsi="宋体" w:hint="eastAsia"/>
                <w:b/>
                <w:sz w:val="24"/>
              </w:rPr>
              <w:t>金额</w:t>
            </w: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内存条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D</w:t>
            </w:r>
            <w:r>
              <w:rPr>
                <w:rFonts w:ascii="宋体" w:eastAsia="宋体" w:hAnsi="宋体"/>
                <w:szCs w:val="21"/>
              </w:rPr>
              <w:t>ELL</w:t>
            </w:r>
            <w:r>
              <w:rPr>
                <w:rFonts w:ascii="宋体" w:eastAsia="宋体" w:hAnsi="宋体" w:hint="eastAsia"/>
                <w:szCs w:val="21"/>
              </w:rPr>
              <w:t>，8</w:t>
            </w:r>
            <w:r>
              <w:rPr>
                <w:rFonts w:ascii="宋体" w:eastAsia="宋体" w:hAnsi="宋体"/>
                <w:szCs w:val="21"/>
              </w:rPr>
              <w:t>G</w:t>
            </w:r>
            <w:r w:rsidRPr="00A62E15">
              <w:rPr>
                <w:rFonts w:ascii="宋体" w:eastAsia="宋体" w:hAnsi="宋体"/>
                <w:szCs w:val="21"/>
              </w:rPr>
              <w:t xml:space="preserve"> DDR4 2666MHZ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根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1740E8">
              <w:rPr>
                <w:rFonts w:ascii="宋体" w:eastAsia="宋体" w:hAnsi="宋体"/>
                <w:szCs w:val="21"/>
              </w:rPr>
              <w:t>CPU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1740E8">
              <w:rPr>
                <w:rFonts w:ascii="宋体" w:eastAsia="宋体" w:hAnsi="宋体" w:hint="eastAsia"/>
                <w:szCs w:val="21"/>
              </w:rPr>
              <w:t>英特尔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740E8">
              <w:rPr>
                <w:rFonts w:ascii="宋体" w:eastAsia="宋体" w:hAnsi="宋体" w:hint="eastAsia"/>
                <w:szCs w:val="21"/>
              </w:rPr>
              <w:t>酷睿I7 107008C/16T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1740E8">
              <w:rPr>
                <w:rFonts w:ascii="宋体" w:eastAsia="宋体" w:hAnsi="宋体"/>
                <w:szCs w:val="21"/>
              </w:rPr>
              <w:t>CPU</w:t>
            </w:r>
            <w:r>
              <w:rPr>
                <w:rFonts w:ascii="宋体" w:eastAsia="宋体" w:hAnsi="宋体" w:hint="eastAsia"/>
                <w:szCs w:val="21"/>
              </w:rPr>
              <w:t>散热器</w:t>
            </w:r>
          </w:p>
        </w:tc>
        <w:tc>
          <w:tcPr>
            <w:tcW w:w="3118" w:type="dxa"/>
            <w:vAlign w:val="center"/>
          </w:tcPr>
          <w:p w:rsidR="00434B2B" w:rsidRPr="00CA3AF4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T</w:t>
            </w:r>
            <w:r>
              <w:rPr>
                <w:rFonts w:ascii="宋体" w:eastAsia="宋体" w:hAnsi="宋体"/>
                <w:szCs w:val="21"/>
              </w:rPr>
              <w:t>T</w:t>
            </w:r>
            <w:r w:rsidRPr="00CA3AF4">
              <w:rPr>
                <w:rFonts w:ascii="宋体" w:eastAsia="宋体" w:hAnsi="宋体" w:hint="eastAsia"/>
                <w:szCs w:val="21"/>
              </w:rPr>
              <w:t>飓风 风扇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1740E8">
              <w:rPr>
                <w:rFonts w:ascii="宋体" w:eastAsia="宋体" w:hAnsi="宋体" w:hint="eastAsia"/>
                <w:szCs w:val="21"/>
              </w:rPr>
              <w:t>主板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1740E8">
              <w:rPr>
                <w:rFonts w:ascii="宋体" w:eastAsia="宋体" w:hAnsi="宋体"/>
                <w:szCs w:val="21"/>
              </w:rPr>
              <w:t>ASUS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1740E8">
              <w:rPr>
                <w:rFonts w:ascii="宋体" w:eastAsia="宋体" w:hAnsi="宋体"/>
                <w:szCs w:val="21"/>
              </w:rPr>
              <w:t>PRIME Z490M-PLUS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内存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三星</w:t>
            </w:r>
            <w:r w:rsidRPr="001740E8">
              <w:rPr>
                <w:rFonts w:ascii="宋体" w:eastAsia="宋体" w:hAnsi="宋体"/>
                <w:sz w:val="24"/>
              </w:rPr>
              <w:t>DDR4 2933 16G*2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硬盘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三星 </w:t>
            </w:r>
            <w:r w:rsidRPr="001740E8">
              <w:rPr>
                <w:rFonts w:ascii="宋体" w:eastAsia="宋体" w:hAnsi="宋体"/>
                <w:szCs w:val="21"/>
              </w:rPr>
              <w:t>PM981A 512G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硬盘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西数 </w:t>
            </w:r>
            <w:r w:rsidRPr="001740E8">
              <w:rPr>
                <w:rFonts w:ascii="宋体" w:eastAsia="宋体" w:hAnsi="宋体" w:hint="eastAsia"/>
                <w:szCs w:val="21"/>
              </w:rPr>
              <w:t>4T 企业级 7200转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1740E8">
              <w:rPr>
                <w:rFonts w:ascii="宋体" w:eastAsia="宋体" w:hAnsi="宋体" w:hint="eastAsia"/>
                <w:szCs w:val="21"/>
              </w:rPr>
              <w:t>显卡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1740E8">
              <w:rPr>
                <w:rFonts w:ascii="宋体" w:eastAsia="宋体" w:hAnsi="宋体" w:hint="eastAsia"/>
                <w:szCs w:val="21"/>
              </w:rPr>
              <w:t>丽台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740E8">
              <w:rPr>
                <w:rFonts w:ascii="宋体" w:eastAsia="宋体" w:hAnsi="宋体"/>
                <w:szCs w:val="21"/>
              </w:rPr>
              <w:t>P2200 5G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机箱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CA3AF4">
              <w:rPr>
                <w:rFonts w:ascii="宋体" w:eastAsia="宋体" w:hAnsi="宋体" w:hint="eastAsia"/>
                <w:szCs w:val="21"/>
              </w:rPr>
              <w:t>Tt 挑战者H6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51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电源</w:t>
            </w:r>
          </w:p>
        </w:tc>
        <w:tc>
          <w:tcPr>
            <w:tcW w:w="3118" w:type="dxa"/>
            <w:vAlign w:val="center"/>
          </w:tcPr>
          <w:p w:rsidR="00434B2B" w:rsidRPr="00CF649C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CA3AF4">
              <w:rPr>
                <w:rFonts w:ascii="宋体" w:eastAsia="宋体" w:hAnsi="宋体" w:hint="eastAsia"/>
                <w:szCs w:val="21"/>
              </w:rPr>
              <w:t>TT 650W 静音电源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4B2B" w:rsidRPr="00CF649C" w:rsidTr="00D17997">
        <w:tc>
          <w:tcPr>
            <w:tcW w:w="842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51" w:type="dxa"/>
            <w:vAlign w:val="center"/>
          </w:tcPr>
          <w:p w:rsidR="00434B2B" w:rsidRPr="00CA3AF4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CA3AF4">
              <w:rPr>
                <w:rFonts w:ascii="宋体" w:eastAsia="宋体" w:hAnsi="宋体" w:hint="eastAsia"/>
                <w:szCs w:val="21"/>
              </w:rPr>
              <w:t>键盘鼠标</w:t>
            </w:r>
          </w:p>
        </w:tc>
        <w:tc>
          <w:tcPr>
            <w:tcW w:w="3118" w:type="dxa"/>
            <w:vAlign w:val="center"/>
          </w:tcPr>
          <w:p w:rsidR="00434B2B" w:rsidRPr="00CA3AF4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罗技</w:t>
            </w:r>
            <w:r w:rsidRPr="00CA3AF4">
              <w:rPr>
                <w:rFonts w:ascii="宋体" w:eastAsia="宋体" w:hAnsi="宋体" w:hint="eastAsia"/>
                <w:szCs w:val="21"/>
              </w:rPr>
              <w:t>MK540 无线套装</w:t>
            </w:r>
          </w:p>
        </w:tc>
        <w:tc>
          <w:tcPr>
            <w:tcW w:w="1560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eastAsia="宋体" w:hAnsi="宋体"/>
                <w:szCs w:val="21"/>
              </w:rPr>
            </w:pPr>
            <w:r w:rsidRPr="00CF649C"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34B2B" w:rsidRPr="00CF649C" w:rsidRDefault="00434B2B" w:rsidP="00D179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4B2B" w:rsidRPr="00CF649C" w:rsidTr="00434B2B">
        <w:trPr>
          <w:trHeight w:val="3449"/>
        </w:trPr>
        <w:tc>
          <w:tcPr>
            <w:tcW w:w="2093" w:type="dxa"/>
            <w:gridSpan w:val="2"/>
            <w:vAlign w:val="center"/>
          </w:tcPr>
          <w:p w:rsidR="00434B2B" w:rsidRPr="009663C4" w:rsidRDefault="00434B2B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663C4">
              <w:rPr>
                <w:rFonts w:ascii="宋体" w:eastAsia="宋体" w:hAnsi="宋体" w:hint="eastAsia"/>
                <w:b/>
                <w:sz w:val="24"/>
              </w:rPr>
              <w:t>报价要求</w:t>
            </w:r>
          </w:p>
        </w:tc>
        <w:tc>
          <w:tcPr>
            <w:tcW w:w="7087" w:type="dxa"/>
            <w:gridSpan w:val="4"/>
            <w:vAlign w:val="center"/>
          </w:tcPr>
          <w:p w:rsidR="00434B2B" w:rsidRDefault="00434B2B" w:rsidP="00D17997">
            <w:pPr>
              <w:rPr>
                <w:rFonts w:ascii="宋体" w:eastAsia="宋体" w:hAnsi="宋体"/>
                <w:szCs w:val="21"/>
              </w:rPr>
            </w:pPr>
            <w:r w:rsidRPr="00D4626A">
              <w:rPr>
                <w:rFonts w:ascii="宋体" w:eastAsia="宋体" w:hAnsi="宋体" w:hint="eastAsia"/>
                <w:szCs w:val="21"/>
              </w:rPr>
              <w:t>1</w:t>
            </w:r>
            <w:r w:rsidRPr="00D4626A">
              <w:rPr>
                <w:rFonts w:ascii="宋体" w:eastAsia="宋体" w:hAnsi="宋体"/>
                <w:szCs w:val="21"/>
              </w:rPr>
              <w:t>.</w:t>
            </w:r>
            <w:r w:rsidRPr="00D4626A">
              <w:rPr>
                <w:rFonts w:ascii="宋体" w:eastAsia="宋体" w:hAnsi="宋体" w:hint="eastAsia"/>
                <w:szCs w:val="21"/>
              </w:rPr>
              <w:t>本项目</w:t>
            </w:r>
            <w:r>
              <w:rPr>
                <w:rFonts w:ascii="宋体" w:eastAsia="宋体" w:hAnsi="宋体" w:hint="eastAsia"/>
                <w:szCs w:val="21"/>
              </w:rPr>
              <w:t>最高控制价为</w:t>
            </w:r>
            <w:r>
              <w:rPr>
                <w:rFonts w:ascii="宋体" w:eastAsia="宋体" w:hAnsi="宋体"/>
                <w:szCs w:val="21"/>
              </w:rPr>
              <w:t>32750</w:t>
            </w:r>
            <w:r>
              <w:rPr>
                <w:rFonts w:ascii="宋体" w:eastAsia="宋体" w:hAnsi="宋体" w:hint="eastAsia"/>
                <w:szCs w:val="21"/>
              </w:rPr>
              <w:t>元，超过控制价的报价为无效报价。</w:t>
            </w:r>
          </w:p>
          <w:p w:rsidR="00434B2B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由于内存是对原学考电脑</w:t>
            </w:r>
            <w:r w:rsidRPr="003E1779">
              <w:rPr>
                <w:rFonts w:ascii="宋体" w:eastAsia="宋体" w:hAnsi="宋体" w:hint="eastAsia"/>
                <w:szCs w:val="21"/>
              </w:rPr>
              <w:t>升级改造</w:t>
            </w:r>
            <w:r>
              <w:rPr>
                <w:rFonts w:ascii="宋体" w:eastAsia="宋体" w:hAnsi="宋体" w:hint="eastAsia"/>
                <w:szCs w:val="21"/>
              </w:rPr>
              <w:t>用</w:t>
            </w:r>
            <w:r w:rsidRPr="003E1779">
              <w:rPr>
                <w:rFonts w:ascii="宋体" w:eastAsia="宋体" w:hAnsi="宋体" w:hint="eastAsia"/>
                <w:szCs w:val="21"/>
              </w:rPr>
              <w:t>，为保障和原有设备的兼容性，供应商投标时需承诺中标后签订合同前提供</w:t>
            </w:r>
            <w:r>
              <w:rPr>
                <w:rFonts w:ascii="宋体" w:eastAsia="宋体" w:hAnsi="宋体" w:hint="eastAsia"/>
                <w:szCs w:val="21"/>
              </w:rPr>
              <w:t>原厂针对本项目的三年质保承诺函原件</w:t>
            </w:r>
            <w:r w:rsidRPr="00C86507">
              <w:rPr>
                <w:rFonts w:ascii="宋体" w:eastAsia="宋体" w:hAnsi="宋体" w:hint="eastAsia"/>
                <w:szCs w:val="21"/>
              </w:rPr>
              <w:t>。</w:t>
            </w:r>
          </w:p>
          <w:p w:rsidR="00434B2B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</w:t>
            </w:r>
            <w:r>
              <w:rPr>
                <w:rFonts w:ascii="宋体" w:eastAsia="宋体" w:hAnsi="宋体" w:hint="eastAsia"/>
                <w:szCs w:val="21"/>
              </w:rPr>
              <w:t>本项目须在签订合同后一周内完成。</w:t>
            </w:r>
          </w:p>
          <w:p w:rsidR="00434B2B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成交供应商须缴纳不低于成交金额5%的质保金，质保一年后无息返还。</w:t>
            </w:r>
          </w:p>
          <w:p w:rsidR="00434B2B" w:rsidRPr="00D27940" w:rsidRDefault="00434B2B" w:rsidP="00D1799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D27940">
              <w:rPr>
                <w:rFonts w:ascii="宋体" w:eastAsia="宋体" w:hAnsi="宋体" w:hint="eastAsia"/>
                <w:szCs w:val="21"/>
              </w:rPr>
              <w:t>成交供应商须提供安装、调试、培训、维护等服务，设备原厂三年质保，所有设备质保期内免费维护维修及技术支持，保修期以外提供免费维护和技术支持，维修只收材料成本费。设备发生故障时，接到用户通知4小时内上门，48小时内解决问题。</w:t>
            </w:r>
          </w:p>
        </w:tc>
      </w:tr>
      <w:tr w:rsidR="00434B2B" w:rsidRPr="00CF649C" w:rsidTr="00D17997">
        <w:trPr>
          <w:trHeight w:val="831"/>
        </w:trPr>
        <w:tc>
          <w:tcPr>
            <w:tcW w:w="2093" w:type="dxa"/>
            <w:gridSpan w:val="2"/>
            <w:vAlign w:val="center"/>
          </w:tcPr>
          <w:p w:rsidR="00434B2B" w:rsidRPr="009663C4" w:rsidRDefault="00434B2B" w:rsidP="00D1799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663C4">
              <w:rPr>
                <w:rFonts w:ascii="宋体" w:eastAsia="宋体" w:hAnsi="宋体" w:hint="eastAsia"/>
                <w:b/>
                <w:sz w:val="24"/>
              </w:rPr>
              <w:t>综合报价</w:t>
            </w:r>
          </w:p>
          <w:p w:rsidR="00434B2B" w:rsidRPr="009663C4" w:rsidRDefault="00434B2B" w:rsidP="00D17997">
            <w:pPr>
              <w:jc w:val="center"/>
              <w:rPr>
                <w:rFonts w:ascii="宋体" w:hAnsi="宋体"/>
                <w:b/>
                <w:sz w:val="24"/>
              </w:rPr>
            </w:pPr>
            <w:r w:rsidRPr="009663C4">
              <w:rPr>
                <w:rFonts w:ascii="宋体" w:eastAsia="宋体" w:hAnsi="宋体" w:hint="eastAsia"/>
                <w:b/>
                <w:sz w:val="24"/>
              </w:rPr>
              <w:t>（开票价）</w:t>
            </w:r>
          </w:p>
        </w:tc>
        <w:tc>
          <w:tcPr>
            <w:tcW w:w="7087" w:type="dxa"/>
            <w:gridSpan w:val="4"/>
            <w:vAlign w:val="center"/>
          </w:tcPr>
          <w:p w:rsidR="00434B2B" w:rsidRPr="009663C4" w:rsidRDefault="00434B2B" w:rsidP="00D17997">
            <w:pPr>
              <w:widowControl/>
              <w:spacing w:line="260" w:lineRule="exact"/>
              <w:rPr>
                <w:rFonts w:ascii="宋体" w:eastAsia="宋体" w:hAnsi="宋体" w:cs="仿宋"/>
                <w:kern w:val="0"/>
                <w:szCs w:val="21"/>
              </w:rPr>
            </w:pPr>
            <w:r w:rsidRPr="009663C4">
              <w:rPr>
                <w:rFonts w:ascii="宋体" w:eastAsia="宋体" w:hAnsi="宋体" w:cs="仿宋" w:hint="eastAsia"/>
                <w:kern w:val="0"/>
                <w:szCs w:val="21"/>
              </w:rPr>
              <w:t>人民币</w:t>
            </w:r>
            <w:r w:rsidRPr="009663C4">
              <w:rPr>
                <w:rFonts w:ascii="宋体" w:eastAsia="宋体" w:hAnsi="宋体" w:cs="仿宋" w:hint="eastAsia"/>
                <w:kern w:val="0"/>
                <w:szCs w:val="21"/>
                <w:u w:val="single"/>
              </w:rPr>
              <w:t xml:space="preserve">（大写） </w:t>
            </w:r>
            <w:r w:rsidRPr="009663C4">
              <w:rPr>
                <w:rFonts w:ascii="宋体" w:eastAsia="宋体" w:hAnsi="宋体" w:cs="仿宋"/>
                <w:kern w:val="0"/>
                <w:szCs w:val="21"/>
                <w:u w:val="single"/>
              </w:rPr>
              <w:t xml:space="preserve">         </w:t>
            </w:r>
            <w:r w:rsidRPr="009663C4">
              <w:rPr>
                <w:rFonts w:ascii="宋体" w:eastAsia="宋体" w:hAnsi="宋体" w:cs="仿宋" w:hint="eastAsia"/>
                <w:kern w:val="0"/>
                <w:szCs w:val="21"/>
                <w:u w:val="single"/>
              </w:rPr>
              <w:t>元整（¥</w:t>
            </w:r>
            <w:r w:rsidRPr="009663C4">
              <w:rPr>
                <w:rFonts w:ascii="宋体" w:eastAsia="宋体" w:hAnsi="宋体" w:cs="仿宋"/>
                <w:kern w:val="0"/>
                <w:szCs w:val="21"/>
                <w:u w:val="single"/>
              </w:rPr>
              <w:t xml:space="preserve">       </w:t>
            </w:r>
            <w:r w:rsidRPr="009663C4">
              <w:rPr>
                <w:rFonts w:ascii="宋体" w:eastAsia="宋体" w:hAnsi="宋体" w:cs="仿宋" w:hint="eastAsia"/>
                <w:kern w:val="0"/>
                <w:szCs w:val="21"/>
                <w:u w:val="single"/>
              </w:rPr>
              <w:t>元）</w:t>
            </w:r>
            <w:r w:rsidRPr="009663C4">
              <w:rPr>
                <w:rFonts w:ascii="宋体" w:eastAsia="宋体" w:hAnsi="宋体" w:cs="仿宋" w:hint="eastAsia"/>
                <w:kern w:val="0"/>
                <w:szCs w:val="21"/>
              </w:rPr>
              <w:t>。</w:t>
            </w:r>
          </w:p>
        </w:tc>
      </w:tr>
    </w:tbl>
    <w:p w:rsidR="0001005D" w:rsidRDefault="0001005D" w:rsidP="0001005D">
      <w:pPr>
        <w:spacing w:line="400" w:lineRule="exact"/>
        <w:rPr>
          <w:rFonts w:ascii="黑体" w:eastAsia="黑体" w:hAnsi="黑体" w:cs="仿宋_GB2312"/>
          <w:bCs/>
          <w:szCs w:val="21"/>
        </w:rPr>
      </w:pPr>
    </w:p>
    <w:p w:rsidR="0001005D" w:rsidRPr="0001005D" w:rsidRDefault="0001005D" w:rsidP="0001005D">
      <w:pPr>
        <w:spacing w:line="400" w:lineRule="exact"/>
        <w:rPr>
          <w:rFonts w:ascii="黑体" w:eastAsia="黑体" w:hAnsi="黑体" w:cs="仿宋_GB2312" w:hint="eastAsia"/>
          <w:bCs/>
          <w:szCs w:val="21"/>
        </w:rPr>
      </w:pPr>
      <w:bookmarkStart w:id="0" w:name="_GoBack"/>
      <w:bookmarkEnd w:id="0"/>
    </w:p>
    <w:p w:rsidR="00376F7A" w:rsidRDefault="00376F7A" w:rsidP="00376F7A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 xml:space="preserve">（盖章） </w:t>
      </w:r>
      <w:r>
        <w:rPr>
          <w:rFonts w:ascii="宋体" w:hAnsi="宋体" w:cs="仿宋_GB2312"/>
          <w:b/>
          <w:bCs/>
          <w:sz w:val="24"/>
        </w:rPr>
        <w:t xml:space="preserve">   </w:t>
      </w:r>
    </w:p>
    <w:p w:rsidR="00376F7A" w:rsidRDefault="00376F7A" w:rsidP="00376F7A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</w:t>
      </w:r>
    </w:p>
    <w:p w:rsidR="00376F7A" w:rsidRDefault="00376F7A" w:rsidP="00376F7A">
      <w:pPr>
        <w:spacing w:line="520" w:lineRule="exact"/>
        <w:ind w:firstLineChars="500" w:firstLine="1205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 xml:space="preserve"> </w:t>
      </w:r>
      <w:r>
        <w:rPr>
          <w:rFonts w:ascii="宋体" w:hAnsi="宋体" w:cs="仿宋_GB2312"/>
          <w:b/>
          <w:bCs/>
          <w:sz w:val="24"/>
        </w:rPr>
        <w:t xml:space="preserve"> </w:t>
      </w:r>
    </w:p>
    <w:p w:rsidR="00376F7A" w:rsidRPr="0087563C" w:rsidRDefault="00376F7A" w:rsidP="0087563C">
      <w:pPr>
        <w:spacing w:line="520" w:lineRule="exact"/>
        <w:ind w:firstLineChars="2100" w:firstLine="5060"/>
        <w:rPr>
          <w:rFonts w:ascii="宋体" w:hAnsi="宋体" w:cs="仿宋_GB2312" w:hint="eastAsia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/>
          <w:b/>
          <w:bCs/>
          <w:sz w:val="24"/>
          <w:u w:val="single"/>
        </w:rPr>
        <w:t xml:space="preserve"> </w:t>
      </w:r>
    </w:p>
    <w:sectPr w:rsidR="00376F7A" w:rsidRPr="0087563C" w:rsidSect="00C06551">
      <w:pgSz w:w="11906" w:h="16838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18" w:rsidRDefault="00424C18" w:rsidP="00E90F75">
      <w:r>
        <w:separator/>
      </w:r>
    </w:p>
  </w:endnote>
  <w:endnote w:type="continuationSeparator" w:id="0">
    <w:p w:rsidR="00424C18" w:rsidRDefault="00424C18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18" w:rsidRDefault="00424C18" w:rsidP="00E90F75">
      <w:r>
        <w:separator/>
      </w:r>
    </w:p>
  </w:footnote>
  <w:footnote w:type="continuationSeparator" w:id="0">
    <w:p w:rsidR="00424C18" w:rsidRDefault="00424C18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87EF99"/>
    <w:multiLevelType w:val="singleLevel"/>
    <w:tmpl w:val="EF87EF99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"/>
      <w:lvlJc w:val="center"/>
      <w:pPr>
        <w:tabs>
          <w:tab w:val="num" w:pos="132"/>
        </w:tabs>
        <w:ind w:left="132" w:hanging="132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52"/>
        </w:tabs>
        <w:ind w:left="552" w:hanging="420"/>
      </w:pPr>
    </w:lvl>
    <w:lvl w:ilvl="2">
      <w:start w:val="1"/>
      <w:numFmt w:val="lowerRoman"/>
      <w:lvlText w:val="%3."/>
      <w:lvlJc w:val="righ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lowerLetter"/>
      <w:lvlText w:val="%5)"/>
      <w:lvlJc w:val="left"/>
      <w:pPr>
        <w:tabs>
          <w:tab w:val="num" w:pos="1812"/>
        </w:tabs>
        <w:ind w:left="1812" w:hanging="420"/>
      </w:p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lowerLetter"/>
      <w:lvlText w:val="%8)"/>
      <w:lvlJc w:val="left"/>
      <w:pPr>
        <w:tabs>
          <w:tab w:val="num" w:pos="3072"/>
        </w:tabs>
        <w:ind w:left="3072" w:hanging="420"/>
      </w:pPr>
    </w:lvl>
    <w:lvl w:ilvl="8">
      <w:start w:val="1"/>
      <w:numFmt w:val="lowerRoman"/>
      <w:lvlText w:val="%9."/>
      <w:lvlJc w:val="right"/>
      <w:pPr>
        <w:tabs>
          <w:tab w:val="num" w:pos="3492"/>
        </w:tabs>
        <w:ind w:left="3492" w:hanging="420"/>
      </w:pPr>
    </w:lvl>
  </w:abstractNum>
  <w:abstractNum w:abstractNumId="2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"/>
      <w:lvlJc w:val="center"/>
      <w:pPr>
        <w:tabs>
          <w:tab w:val="num" w:pos="132"/>
        </w:tabs>
        <w:ind w:left="132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52"/>
        </w:tabs>
        <w:ind w:left="552" w:hanging="420"/>
      </w:pPr>
    </w:lvl>
    <w:lvl w:ilvl="2">
      <w:start w:val="1"/>
      <w:numFmt w:val="lowerRoman"/>
      <w:lvlText w:val="%3."/>
      <w:lvlJc w:val="righ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lowerLetter"/>
      <w:lvlText w:val="%5)"/>
      <w:lvlJc w:val="left"/>
      <w:pPr>
        <w:tabs>
          <w:tab w:val="num" w:pos="1812"/>
        </w:tabs>
        <w:ind w:left="1812" w:hanging="420"/>
      </w:p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lowerLetter"/>
      <w:lvlText w:val="%8)"/>
      <w:lvlJc w:val="left"/>
      <w:pPr>
        <w:tabs>
          <w:tab w:val="num" w:pos="3072"/>
        </w:tabs>
        <w:ind w:left="3072" w:hanging="420"/>
      </w:pPr>
    </w:lvl>
    <w:lvl w:ilvl="8">
      <w:start w:val="1"/>
      <w:numFmt w:val="lowerRoman"/>
      <w:lvlText w:val="%9."/>
      <w:lvlJc w:val="right"/>
      <w:pPr>
        <w:tabs>
          <w:tab w:val="num" w:pos="3492"/>
        </w:tabs>
        <w:ind w:left="3492" w:hanging="420"/>
      </w:pPr>
    </w:lvl>
  </w:abstractNum>
  <w:abstractNum w:abstractNumId="4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14CD1F09"/>
    <w:multiLevelType w:val="hybridMultilevel"/>
    <w:tmpl w:val="35323BCA"/>
    <w:lvl w:ilvl="0" w:tplc="3386E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6EE305F7"/>
    <w:multiLevelType w:val="singleLevel"/>
    <w:tmpl w:val="6EE305F7"/>
    <w:lvl w:ilvl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005D"/>
    <w:rsid w:val="00010982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67F8"/>
    <w:rsid w:val="000474A8"/>
    <w:rsid w:val="00053DF5"/>
    <w:rsid w:val="00055939"/>
    <w:rsid w:val="0005723F"/>
    <w:rsid w:val="000606A6"/>
    <w:rsid w:val="00064946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30ED"/>
    <w:rsid w:val="000A4AEA"/>
    <w:rsid w:val="000A546F"/>
    <w:rsid w:val="000A6EE2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E79CC"/>
    <w:rsid w:val="000F26EC"/>
    <w:rsid w:val="000F4F8E"/>
    <w:rsid w:val="000F5950"/>
    <w:rsid w:val="000F5D2C"/>
    <w:rsid w:val="0010026C"/>
    <w:rsid w:val="00100398"/>
    <w:rsid w:val="00102106"/>
    <w:rsid w:val="0010583E"/>
    <w:rsid w:val="00105CF8"/>
    <w:rsid w:val="001068F1"/>
    <w:rsid w:val="00106DE1"/>
    <w:rsid w:val="00107E5D"/>
    <w:rsid w:val="00112F59"/>
    <w:rsid w:val="00120D3A"/>
    <w:rsid w:val="00120D84"/>
    <w:rsid w:val="001262C2"/>
    <w:rsid w:val="00126445"/>
    <w:rsid w:val="00130CEE"/>
    <w:rsid w:val="00130D48"/>
    <w:rsid w:val="00131105"/>
    <w:rsid w:val="00131FF6"/>
    <w:rsid w:val="00133DB6"/>
    <w:rsid w:val="001358ED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1926"/>
    <w:rsid w:val="00167041"/>
    <w:rsid w:val="0017063B"/>
    <w:rsid w:val="0017427E"/>
    <w:rsid w:val="00174419"/>
    <w:rsid w:val="0017505F"/>
    <w:rsid w:val="001776AB"/>
    <w:rsid w:val="00181FF2"/>
    <w:rsid w:val="001830FB"/>
    <w:rsid w:val="00186C93"/>
    <w:rsid w:val="001945FD"/>
    <w:rsid w:val="00195099"/>
    <w:rsid w:val="00195BC3"/>
    <w:rsid w:val="00196923"/>
    <w:rsid w:val="001A0951"/>
    <w:rsid w:val="001A3A21"/>
    <w:rsid w:val="001A5730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001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1423"/>
    <w:rsid w:val="00205D65"/>
    <w:rsid w:val="00205EA7"/>
    <w:rsid w:val="00211606"/>
    <w:rsid w:val="0021337E"/>
    <w:rsid w:val="002144A4"/>
    <w:rsid w:val="00214B1F"/>
    <w:rsid w:val="0021563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0CD5"/>
    <w:rsid w:val="00251BE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0B4F"/>
    <w:rsid w:val="002B41CB"/>
    <w:rsid w:val="002B6A7A"/>
    <w:rsid w:val="002B7866"/>
    <w:rsid w:val="002C0ABE"/>
    <w:rsid w:val="002C4615"/>
    <w:rsid w:val="002D1820"/>
    <w:rsid w:val="002D330F"/>
    <w:rsid w:val="002D6E2E"/>
    <w:rsid w:val="002F3ABF"/>
    <w:rsid w:val="002F4019"/>
    <w:rsid w:val="002F554A"/>
    <w:rsid w:val="002F74EB"/>
    <w:rsid w:val="00302303"/>
    <w:rsid w:val="003040F3"/>
    <w:rsid w:val="00310AB1"/>
    <w:rsid w:val="00310DB4"/>
    <w:rsid w:val="00315794"/>
    <w:rsid w:val="00320B59"/>
    <w:rsid w:val="00321253"/>
    <w:rsid w:val="003213CF"/>
    <w:rsid w:val="003215DE"/>
    <w:rsid w:val="0032348A"/>
    <w:rsid w:val="00324273"/>
    <w:rsid w:val="00333C1D"/>
    <w:rsid w:val="003372A2"/>
    <w:rsid w:val="00337847"/>
    <w:rsid w:val="00344590"/>
    <w:rsid w:val="003449AF"/>
    <w:rsid w:val="00346CBB"/>
    <w:rsid w:val="00350371"/>
    <w:rsid w:val="00350590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3098"/>
    <w:rsid w:val="00376B13"/>
    <w:rsid w:val="00376F7A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55AB"/>
    <w:rsid w:val="00397F26"/>
    <w:rsid w:val="003A0AED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140C"/>
    <w:rsid w:val="003C2B91"/>
    <w:rsid w:val="003C677B"/>
    <w:rsid w:val="003C6BCF"/>
    <w:rsid w:val="003C7896"/>
    <w:rsid w:val="003D020F"/>
    <w:rsid w:val="003D1B59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AB9"/>
    <w:rsid w:val="003F2FA7"/>
    <w:rsid w:val="003F4E0A"/>
    <w:rsid w:val="003F6232"/>
    <w:rsid w:val="003F6387"/>
    <w:rsid w:val="003F6EE3"/>
    <w:rsid w:val="0040083B"/>
    <w:rsid w:val="004023F3"/>
    <w:rsid w:val="00407913"/>
    <w:rsid w:val="00410AA1"/>
    <w:rsid w:val="004132B2"/>
    <w:rsid w:val="00414E18"/>
    <w:rsid w:val="00416FA6"/>
    <w:rsid w:val="00417779"/>
    <w:rsid w:val="00423E9C"/>
    <w:rsid w:val="00424C18"/>
    <w:rsid w:val="00425F65"/>
    <w:rsid w:val="00427491"/>
    <w:rsid w:val="004305A8"/>
    <w:rsid w:val="004330CD"/>
    <w:rsid w:val="00434B2B"/>
    <w:rsid w:val="00436E00"/>
    <w:rsid w:val="00441645"/>
    <w:rsid w:val="00442059"/>
    <w:rsid w:val="00442C81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678CA"/>
    <w:rsid w:val="0047020C"/>
    <w:rsid w:val="00472CC4"/>
    <w:rsid w:val="00476D96"/>
    <w:rsid w:val="004818C7"/>
    <w:rsid w:val="00483AC0"/>
    <w:rsid w:val="004869BC"/>
    <w:rsid w:val="004904D9"/>
    <w:rsid w:val="00490C66"/>
    <w:rsid w:val="00492A6B"/>
    <w:rsid w:val="00492B5F"/>
    <w:rsid w:val="00493E36"/>
    <w:rsid w:val="00494153"/>
    <w:rsid w:val="00495498"/>
    <w:rsid w:val="004967DF"/>
    <w:rsid w:val="004A0E11"/>
    <w:rsid w:val="004A207D"/>
    <w:rsid w:val="004A487D"/>
    <w:rsid w:val="004A621D"/>
    <w:rsid w:val="004A7488"/>
    <w:rsid w:val="004B035C"/>
    <w:rsid w:val="004B3533"/>
    <w:rsid w:val="004C0E3F"/>
    <w:rsid w:val="004C3BEF"/>
    <w:rsid w:val="004C447E"/>
    <w:rsid w:val="004C5B21"/>
    <w:rsid w:val="004C716E"/>
    <w:rsid w:val="004D4EC8"/>
    <w:rsid w:val="004E0746"/>
    <w:rsid w:val="004E3109"/>
    <w:rsid w:val="004E4943"/>
    <w:rsid w:val="004E7120"/>
    <w:rsid w:val="004F02FE"/>
    <w:rsid w:val="004F2DED"/>
    <w:rsid w:val="004F495B"/>
    <w:rsid w:val="004F765F"/>
    <w:rsid w:val="005047E7"/>
    <w:rsid w:val="0051023F"/>
    <w:rsid w:val="00511433"/>
    <w:rsid w:val="00513F92"/>
    <w:rsid w:val="00514CA0"/>
    <w:rsid w:val="00515940"/>
    <w:rsid w:val="00516D0E"/>
    <w:rsid w:val="00516D8A"/>
    <w:rsid w:val="005206D4"/>
    <w:rsid w:val="005217C5"/>
    <w:rsid w:val="00523EA9"/>
    <w:rsid w:val="00525F03"/>
    <w:rsid w:val="00531C73"/>
    <w:rsid w:val="0054105B"/>
    <w:rsid w:val="00542D0F"/>
    <w:rsid w:val="00546EC5"/>
    <w:rsid w:val="00547D84"/>
    <w:rsid w:val="00551037"/>
    <w:rsid w:val="00551119"/>
    <w:rsid w:val="00551C29"/>
    <w:rsid w:val="00551C8A"/>
    <w:rsid w:val="00553655"/>
    <w:rsid w:val="0055695E"/>
    <w:rsid w:val="00557B78"/>
    <w:rsid w:val="00557D3F"/>
    <w:rsid w:val="00557EB7"/>
    <w:rsid w:val="00561438"/>
    <w:rsid w:val="00561866"/>
    <w:rsid w:val="00567D72"/>
    <w:rsid w:val="00573A73"/>
    <w:rsid w:val="005778B0"/>
    <w:rsid w:val="00581A78"/>
    <w:rsid w:val="0058224E"/>
    <w:rsid w:val="0058355C"/>
    <w:rsid w:val="00583773"/>
    <w:rsid w:val="00583FA1"/>
    <w:rsid w:val="00584556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1BB1"/>
    <w:rsid w:val="005A683A"/>
    <w:rsid w:val="005A6939"/>
    <w:rsid w:val="005B4D97"/>
    <w:rsid w:val="005B566A"/>
    <w:rsid w:val="005C3B79"/>
    <w:rsid w:val="005C3D65"/>
    <w:rsid w:val="005C4F22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5F5D02"/>
    <w:rsid w:val="00606BF5"/>
    <w:rsid w:val="00606EA1"/>
    <w:rsid w:val="006070A9"/>
    <w:rsid w:val="00610385"/>
    <w:rsid w:val="00614392"/>
    <w:rsid w:val="00614FE3"/>
    <w:rsid w:val="00616CB5"/>
    <w:rsid w:val="00617C31"/>
    <w:rsid w:val="00623665"/>
    <w:rsid w:val="0062405E"/>
    <w:rsid w:val="006249D9"/>
    <w:rsid w:val="006259A1"/>
    <w:rsid w:val="00626308"/>
    <w:rsid w:val="00626B94"/>
    <w:rsid w:val="006271CC"/>
    <w:rsid w:val="00627DFB"/>
    <w:rsid w:val="006319E8"/>
    <w:rsid w:val="00633AF0"/>
    <w:rsid w:val="00634BBE"/>
    <w:rsid w:val="00634EED"/>
    <w:rsid w:val="0063706B"/>
    <w:rsid w:val="0063727E"/>
    <w:rsid w:val="00637692"/>
    <w:rsid w:val="00637F87"/>
    <w:rsid w:val="0064212E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6282E"/>
    <w:rsid w:val="00664C3F"/>
    <w:rsid w:val="00671400"/>
    <w:rsid w:val="00672666"/>
    <w:rsid w:val="0067428D"/>
    <w:rsid w:val="00676727"/>
    <w:rsid w:val="0067677E"/>
    <w:rsid w:val="006772F0"/>
    <w:rsid w:val="00686C8D"/>
    <w:rsid w:val="00686E01"/>
    <w:rsid w:val="00691127"/>
    <w:rsid w:val="006A23C7"/>
    <w:rsid w:val="006A59F4"/>
    <w:rsid w:val="006B0370"/>
    <w:rsid w:val="006B423A"/>
    <w:rsid w:val="006B6EA3"/>
    <w:rsid w:val="006C1279"/>
    <w:rsid w:val="006C2257"/>
    <w:rsid w:val="006C5583"/>
    <w:rsid w:val="006C69EB"/>
    <w:rsid w:val="006D0AFC"/>
    <w:rsid w:val="006D1329"/>
    <w:rsid w:val="006D1A09"/>
    <w:rsid w:val="006E02A7"/>
    <w:rsid w:val="006E0DBC"/>
    <w:rsid w:val="006E3583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6C96"/>
    <w:rsid w:val="007179C2"/>
    <w:rsid w:val="007225E9"/>
    <w:rsid w:val="00723946"/>
    <w:rsid w:val="0072415B"/>
    <w:rsid w:val="00726F19"/>
    <w:rsid w:val="007278C3"/>
    <w:rsid w:val="00735010"/>
    <w:rsid w:val="00735968"/>
    <w:rsid w:val="00735EA9"/>
    <w:rsid w:val="007414CA"/>
    <w:rsid w:val="00743970"/>
    <w:rsid w:val="00747CE8"/>
    <w:rsid w:val="00747E2F"/>
    <w:rsid w:val="00751DB9"/>
    <w:rsid w:val="00752235"/>
    <w:rsid w:val="0075270E"/>
    <w:rsid w:val="007536DB"/>
    <w:rsid w:val="0075408A"/>
    <w:rsid w:val="00754B46"/>
    <w:rsid w:val="007603AD"/>
    <w:rsid w:val="00760574"/>
    <w:rsid w:val="00763507"/>
    <w:rsid w:val="007636DB"/>
    <w:rsid w:val="007662BD"/>
    <w:rsid w:val="00767484"/>
    <w:rsid w:val="007731F0"/>
    <w:rsid w:val="00774B75"/>
    <w:rsid w:val="00775FB7"/>
    <w:rsid w:val="0078739E"/>
    <w:rsid w:val="007914F5"/>
    <w:rsid w:val="00791837"/>
    <w:rsid w:val="007919F3"/>
    <w:rsid w:val="00793298"/>
    <w:rsid w:val="007934B8"/>
    <w:rsid w:val="0079663F"/>
    <w:rsid w:val="0079693A"/>
    <w:rsid w:val="00797A6C"/>
    <w:rsid w:val="007A11BD"/>
    <w:rsid w:val="007A1468"/>
    <w:rsid w:val="007A1D00"/>
    <w:rsid w:val="007A28A1"/>
    <w:rsid w:val="007A3CDB"/>
    <w:rsid w:val="007A464D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5B34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90C"/>
    <w:rsid w:val="00817B42"/>
    <w:rsid w:val="008204ED"/>
    <w:rsid w:val="008224BF"/>
    <w:rsid w:val="00824677"/>
    <w:rsid w:val="00825C2F"/>
    <w:rsid w:val="00826274"/>
    <w:rsid w:val="00826AEE"/>
    <w:rsid w:val="00827DB8"/>
    <w:rsid w:val="008314A2"/>
    <w:rsid w:val="00831537"/>
    <w:rsid w:val="008414EF"/>
    <w:rsid w:val="00842655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60E"/>
    <w:rsid w:val="00873719"/>
    <w:rsid w:val="0087563C"/>
    <w:rsid w:val="008760E7"/>
    <w:rsid w:val="00876985"/>
    <w:rsid w:val="00881D8B"/>
    <w:rsid w:val="00883F92"/>
    <w:rsid w:val="00884325"/>
    <w:rsid w:val="00884E3C"/>
    <w:rsid w:val="0089126F"/>
    <w:rsid w:val="008959CE"/>
    <w:rsid w:val="00896EB0"/>
    <w:rsid w:val="008A0B0C"/>
    <w:rsid w:val="008A0E26"/>
    <w:rsid w:val="008A141C"/>
    <w:rsid w:val="008A3833"/>
    <w:rsid w:val="008A43F4"/>
    <w:rsid w:val="008A4616"/>
    <w:rsid w:val="008A4C5D"/>
    <w:rsid w:val="008A5C55"/>
    <w:rsid w:val="008B2DE1"/>
    <w:rsid w:val="008B4449"/>
    <w:rsid w:val="008B4CE7"/>
    <w:rsid w:val="008B571E"/>
    <w:rsid w:val="008B68E9"/>
    <w:rsid w:val="008B7247"/>
    <w:rsid w:val="008C15C9"/>
    <w:rsid w:val="008C68B1"/>
    <w:rsid w:val="008D05FC"/>
    <w:rsid w:val="008D124E"/>
    <w:rsid w:val="008D1279"/>
    <w:rsid w:val="008D215B"/>
    <w:rsid w:val="008D732E"/>
    <w:rsid w:val="008D7392"/>
    <w:rsid w:val="008E0548"/>
    <w:rsid w:val="008E0CD2"/>
    <w:rsid w:val="008E10AA"/>
    <w:rsid w:val="008E1BDE"/>
    <w:rsid w:val="008E2E86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175DD"/>
    <w:rsid w:val="00920098"/>
    <w:rsid w:val="00920A99"/>
    <w:rsid w:val="00921F30"/>
    <w:rsid w:val="00923626"/>
    <w:rsid w:val="00923C98"/>
    <w:rsid w:val="009265D3"/>
    <w:rsid w:val="0093646F"/>
    <w:rsid w:val="0093654F"/>
    <w:rsid w:val="00937AB9"/>
    <w:rsid w:val="00942666"/>
    <w:rsid w:val="00942DB0"/>
    <w:rsid w:val="00945DE0"/>
    <w:rsid w:val="00947643"/>
    <w:rsid w:val="00953982"/>
    <w:rsid w:val="00955D2F"/>
    <w:rsid w:val="00955DD5"/>
    <w:rsid w:val="00955E69"/>
    <w:rsid w:val="00957E2F"/>
    <w:rsid w:val="00957FB9"/>
    <w:rsid w:val="00960F2B"/>
    <w:rsid w:val="00962D9D"/>
    <w:rsid w:val="00963619"/>
    <w:rsid w:val="009653BB"/>
    <w:rsid w:val="00967DC6"/>
    <w:rsid w:val="00970857"/>
    <w:rsid w:val="00970F50"/>
    <w:rsid w:val="0097245C"/>
    <w:rsid w:val="0097416F"/>
    <w:rsid w:val="009751ED"/>
    <w:rsid w:val="00976704"/>
    <w:rsid w:val="00982D80"/>
    <w:rsid w:val="00983B91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5633"/>
    <w:rsid w:val="009D6470"/>
    <w:rsid w:val="009E250C"/>
    <w:rsid w:val="009E2956"/>
    <w:rsid w:val="009E3272"/>
    <w:rsid w:val="009E5C6E"/>
    <w:rsid w:val="009F2D6C"/>
    <w:rsid w:val="009F4B9D"/>
    <w:rsid w:val="009F6792"/>
    <w:rsid w:val="00A05445"/>
    <w:rsid w:val="00A05E0B"/>
    <w:rsid w:val="00A07283"/>
    <w:rsid w:val="00A11DF0"/>
    <w:rsid w:val="00A11EA3"/>
    <w:rsid w:val="00A14282"/>
    <w:rsid w:val="00A216E9"/>
    <w:rsid w:val="00A24207"/>
    <w:rsid w:val="00A27D47"/>
    <w:rsid w:val="00A41209"/>
    <w:rsid w:val="00A44197"/>
    <w:rsid w:val="00A44F87"/>
    <w:rsid w:val="00A4593C"/>
    <w:rsid w:val="00A5241B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A336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E55B4"/>
    <w:rsid w:val="00AF56FA"/>
    <w:rsid w:val="00AF757F"/>
    <w:rsid w:val="00AF7B54"/>
    <w:rsid w:val="00B038DE"/>
    <w:rsid w:val="00B10D60"/>
    <w:rsid w:val="00B1288E"/>
    <w:rsid w:val="00B150FE"/>
    <w:rsid w:val="00B17122"/>
    <w:rsid w:val="00B176E8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2EF"/>
    <w:rsid w:val="00B64B56"/>
    <w:rsid w:val="00B67752"/>
    <w:rsid w:val="00B73890"/>
    <w:rsid w:val="00B74AC0"/>
    <w:rsid w:val="00B77378"/>
    <w:rsid w:val="00B77420"/>
    <w:rsid w:val="00B776E2"/>
    <w:rsid w:val="00B8005D"/>
    <w:rsid w:val="00B81DB9"/>
    <w:rsid w:val="00B8314F"/>
    <w:rsid w:val="00B84DE2"/>
    <w:rsid w:val="00B851C0"/>
    <w:rsid w:val="00B91951"/>
    <w:rsid w:val="00B94132"/>
    <w:rsid w:val="00B9416B"/>
    <w:rsid w:val="00B94CDE"/>
    <w:rsid w:val="00B95D7F"/>
    <w:rsid w:val="00B96C58"/>
    <w:rsid w:val="00BA6459"/>
    <w:rsid w:val="00BB00CE"/>
    <w:rsid w:val="00BB12B7"/>
    <w:rsid w:val="00BB157D"/>
    <w:rsid w:val="00BB1F62"/>
    <w:rsid w:val="00BB3C0B"/>
    <w:rsid w:val="00BB75FF"/>
    <w:rsid w:val="00BC2D2F"/>
    <w:rsid w:val="00BC4503"/>
    <w:rsid w:val="00BC58F9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0F98"/>
    <w:rsid w:val="00BF3EBA"/>
    <w:rsid w:val="00BF4132"/>
    <w:rsid w:val="00BF5B89"/>
    <w:rsid w:val="00BF7BE1"/>
    <w:rsid w:val="00BF7C49"/>
    <w:rsid w:val="00C021C8"/>
    <w:rsid w:val="00C02BCC"/>
    <w:rsid w:val="00C02EE9"/>
    <w:rsid w:val="00C05EB6"/>
    <w:rsid w:val="00C06551"/>
    <w:rsid w:val="00C06AF6"/>
    <w:rsid w:val="00C12114"/>
    <w:rsid w:val="00C1261A"/>
    <w:rsid w:val="00C1368D"/>
    <w:rsid w:val="00C2031C"/>
    <w:rsid w:val="00C258AF"/>
    <w:rsid w:val="00C25B16"/>
    <w:rsid w:val="00C26D89"/>
    <w:rsid w:val="00C26FE8"/>
    <w:rsid w:val="00C27B11"/>
    <w:rsid w:val="00C305F7"/>
    <w:rsid w:val="00C343EF"/>
    <w:rsid w:val="00C34A98"/>
    <w:rsid w:val="00C412CD"/>
    <w:rsid w:val="00C56F60"/>
    <w:rsid w:val="00C63552"/>
    <w:rsid w:val="00C64313"/>
    <w:rsid w:val="00C66D92"/>
    <w:rsid w:val="00C70712"/>
    <w:rsid w:val="00C71D14"/>
    <w:rsid w:val="00C72336"/>
    <w:rsid w:val="00C727CC"/>
    <w:rsid w:val="00C7357E"/>
    <w:rsid w:val="00C77A65"/>
    <w:rsid w:val="00C81853"/>
    <w:rsid w:val="00C82D37"/>
    <w:rsid w:val="00C84144"/>
    <w:rsid w:val="00C84684"/>
    <w:rsid w:val="00C86EC1"/>
    <w:rsid w:val="00C900D7"/>
    <w:rsid w:val="00C9019D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B72F0"/>
    <w:rsid w:val="00CC1274"/>
    <w:rsid w:val="00CC15F2"/>
    <w:rsid w:val="00CC1BA3"/>
    <w:rsid w:val="00CC24D1"/>
    <w:rsid w:val="00CC2583"/>
    <w:rsid w:val="00CC558F"/>
    <w:rsid w:val="00CD0D5A"/>
    <w:rsid w:val="00CD43C4"/>
    <w:rsid w:val="00CD5BCE"/>
    <w:rsid w:val="00CE0069"/>
    <w:rsid w:val="00CE0576"/>
    <w:rsid w:val="00CE167F"/>
    <w:rsid w:val="00CE415F"/>
    <w:rsid w:val="00CE5A55"/>
    <w:rsid w:val="00CE5DE6"/>
    <w:rsid w:val="00CE7584"/>
    <w:rsid w:val="00CF1135"/>
    <w:rsid w:val="00D015ED"/>
    <w:rsid w:val="00D0169F"/>
    <w:rsid w:val="00D02CD9"/>
    <w:rsid w:val="00D05F39"/>
    <w:rsid w:val="00D06184"/>
    <w:rsid w:val="00D066E8"/>
    <w:rsid w:val="00D10EF0"/>
    <w:rsid w:val="00D1192D"/>
    <w:rsid w:val="00D14552"/>
    <w:rsid w:val="00D16CA8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045"/>
    <w:rsid w:val="00D64739"/>
    <w:rsid w:val="00D6492C"/>
    <w:rsid w:val="00D65553"/>
    <w:rsid w:val="00D662B4"/>
    <w:rsid w:val="00D679EF"/>
    <w:rsid w:val="00D72141"/>
    <w:rsid w:val="00D7288B"/>
    <w:rsid w:val="00D732EA"/>
    <w:rsid w:val="00D736B0"/>
    <w:rsid w:val="00D73AFF"/>
    <w:rsid w:val="00D74303"/>
    <w:rsid w:val="00D761D1"/>
    <w:rsid w:val="00D800F8"/>
    <w:rsid w:val="00D817A9"/>
    <w:rsid w:val="00D8348D"/>
    <w:rsid w:val="00D86F39"/>
    <w:rsid w:val="00D90C01"/>
    <w:rsid w:val="00D95214"/>
    <w:rsid w:val="00D95A87"/>
    <w:rsid w:val="00D9699E"/>
    <w:rsid w:val="00DA3064"/>
    <w:rsid w:val="00DA377B"/>
    <w:rsid w:val="00DA3875"/>
    <w:rsid w:val="00DA4C8B"/>
    <w:rsid w:val="00DB1FEA"/>
    <w:rsid w:val="00DB3894"/>
    <w:rsid w:val="00DB65B5"/>
    <w:rsid w:val="00DB74BC"/>
    <w:rsid w:val="00DB7850"/>
    <w:rsid w:val="00DB7F8C"/>
    <w:rsid w:val="00DC09EF"/>
    <w:rsid w:val="00DC1FE5"/>
    <w:rsid w:val="00DC3BA2"/>
    <w:rsid w:val="00DC5AFE"/>
    <w:rsid w:val="00DC7E66"/>
    <w:rsid w:val="00DD0F25"/>
    <w:rsid w:val="00DD187A"/>
    <w:rsid w:val="00DD4584"/>
    <w:rsid w:val="00DD5C37"/>
    <w:rsid w:val="00DD5F31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05028"/>
    <w:rsid w:val="00E143A3"/>
    <w:rsid w:val="00E16E69"/>
    <w:rsid w:val="00E2268B"/>
    <w:rsid w:val="00E23F26"/>
    <w:rsid w:val="00E31E66"/>
    <w:rsid w:val="00E34A8E"/>
    <w:rsid w:val="00E4076E"/>
    <w:rsid w:val="00E424EE"/>
    <w:rsid w:val="00E4439A"/>
    <w:rsid w:val="00E450E4"/>
    <w:rsid w:val="00E52729"/>
    <w:rsid w:val="00E53207"/>
    <w:rsid w:val="00E55B83"/>
    <w:rsid w:val="00E56801"/>
    <w:rsid w:val="00E56D63"/>
    <w:rsid w:val="00E61334"/>
    <w:rsid w:val="00E62D5B"/>
    <w:rsid w:val="00E67755"/>
    <w:rsid w:val="00E67F0F"/>
    <w:rsid w:val="00E703FC"/>
    <w:rsid w:val="00E755E9"/>
    <w:rsid w:val="00E760A1"/>
    <w:rsid w:val="00E81625"/>
    <w:rsid w:val="00E84EA7"/>
    <w:rsid w:val="00E87E2A"/>
    <w:rsid w:val="00E90F75"/>
    <w:rsid w:val="00E9135F"/>
    <w:rsid w:val="00E919F2"/>
    <w:rsid w:val="00E92241"/>
    <w:rsid w:val="00E9232F"/>
    <w:rsid w:val="00E94D06"/>
    <w:rsid w:val="00EA2C5A"/>
    <w:rsid w:val="00EA3AF8"/>
    <w:rsid w:val="00EA74C2"/>
    <w:rsid w:val="00EB369B"/>
    <w:rsid w:val="00EB71A1"/>
    <w:rsid w:val="00EB7419"/>
    <w:rsid w:val="00EC1C60"/>
    <w:rsid w:val="00EC2281"/>
    <w:rsid w:val="00EC304D"/>
    <w:rsid w:val="00EC5014"/>
    <w:rsid w:val="00EC6B7A"/>
    <w:rsid w:val="00ED08EB"/>
    <w:rsid w:val="00ED2340"/>
    <w:rsid w:val="00ED2346"/>
    <w:rsid w:val="00ED2E02"/>
    <w:rsid w:val="00ED576E"/>
    <w:rsid w:val="00ED7703"/>
    <w:rsid w:val="00EE2780"/>
    <w:rsid w:val="00EE291F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44D8"/>
    <w:rsid w:val="00F17177"/>
    <w:rsid w:val="00F20A34"/>
    <w:rsid w:val="00F21928"/>
    <w:rsid w:val="00F22E99"/>
    <w:rsid w:val="00F25767"/>
    <w:rsid w:val="00F26BE4"/>
    <w:rsid w:val="00F27020"/>
    <w:rsid w:val="00F3277D"/>
    <w:rsid w:val="00F33A3A"/>
    <w:rsid w:val="00F33C19"/>
    <w:rsid w:val="00F34735"/>
    <w:rsid w:val="00F350AB"/>
    <w:rsid w:val="00F356D2"/>
    <w:rsid w:val="00F36887"/>
    <w:rsid w:val="00F36B02"/>
    <w:rsid w:val="00F402AA"/>
    <w:rsid w:val="00F44CE9"/>
    <w:rsid w:val="00F45E2D"/>
    <w:rsid w:val="00F465E8"/>
    <w:rsid w:val="00F52E33"/>
    <w:rsid w:val="00F539B0"/>
    <w:rsid w:val="00F5402A"/>
    <w:rsid w:val="00F54D53"/>
    <w:rsid w:val="00F62329"/>
    <w:rsid w:val="00F62834"/>
    <w:rsid w:val="00F73224"/>
    <w:rsid w:val="00F74972"/>
    <w:rsid w:val="00F74AE7"/>
    <w:rsid w:val="00F755E0"/>
    <w:rsid w:val="00F759DF"/>
    <w:rsid w:val="00F85534"/>
    <w:rsid w:val="00F870EF"/>
    <w:rsid w:val="00F9205B"/>
    <w:rsid w:val="00F92166"/>
    <w:rsid w:val="00F92409"/>
    <w:rsid w:val="00F9247E"/>
    <w:rsid w:val="00F95B87"/>
    <w:rsid w:val="00F96BF0"/>
    <w:rsid w:val="00FA116A"/>
    <w:rsid w:val="00FA3146"/>
    <w:rsid w:val="00FB012B"/>
    <w:rsid w:val="00FB4469"/>
    <w:rsid w:val="00FB663E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5E2B63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nhideWhenUsed="1" w:qFormat="1"/>
    <w:lsdException w:name="heading 3" w:locked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DD0F25"/>
    <w:pPr>
      <w:keepNext/>
      <w:keepLines/>
      <w:tabs>
        <w:tab w:val="left" w:pos="2847"/>
      </w:tabs>
      <w:adjustRightInd w:val="0"/>
      <w:spacing w:line="360" w:lineRule="atLeast"/>
      <w:ind w:left="2847" w:hanging="720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qFormat/>
    <w:rPr>
      <w:rFonts w:cs="Times New Roman"/>
      <w:color w:val="0000FF"/>
      <w:u w:val="single"/>
    </w:r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qFormat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qFormat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rsid w:val="00D679EF"/>
    <w:rPr>
      <w:rFonts w:ascii="宋体" w:hAnsi="宋体" w:cs="宋体"/>
      <w:b/>
      <w:kern w:val="44"/>
      <w:sz w:val="48"/>
      <w:szCs w:val="48"/>
    </w:rPr>
  </w:style>
  <w:style w:type="character" w:customStyle="1" w:styleId="font01">
    <w:name w:val="font01"/>
    <w:basedOn w:val="a0"/>
    <w:rsid w:val="00DB74BC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DB74B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e">
    <w:name w:val="page number"/>
    <w:basedOn w:val="a0"/>
    <w:rsid w:val="00774B75"/>
  </w:style>
  <w:style w:type="paragraph" w:styleId="af">
    <w:name w:val="Plain Text"/>
    <w:basedOn w:val="a"/>
    <w:link w:val="af0"/>
    <w:rsid w:val="00774B75"/>
    <w:rPr>
      <w:rFonts w:ascii="宋体" w:hAnsi="Courier New"/>
      <w:szCs w:val="20"/>
    </w:rPr>
  </w:style>
  <w:style w:type="character" w:customStyle="1" w:styleId="af0">
    <w:name w:val="纯文本 字符"/>
    <w:basedOn w:val="a0"/>
    <w:link w:val="af"/>
    <w:rsid w:val="00774B75"/>
    <w:rPr>
      <w:rFonts w:ascii="宋体" w:hAnsi="Courier New"/>
      <w:kern w:val="2"/>
      <w:sz w:val="21"/>
    </w:rPr>
  </w:style>
  <w:style w:type="paragraph" w:styleId="af1">
    <w:name w:val="Body Text"/>
    <w:basedOn w:val="a"/>
    <w:link w:val="af2"/>
    <w:rsid w:val="00774B75"/>
    <w:pPr>
      <w:adjustRightInd w:val="0"/>
      <w:spacing w:line="360" w:lineRule="auto"/>
      <w:textAlignment w:val="baseline"/>
    </w:pPr>
    <w:rPr>
      <w:rFonts w:ascii="宋体" w:hAnsi="Calibri"/>
      <w:color w:val="0000FF"/>
      <w:kern w:val="0"/>
      <w:sz w:val="24"/>
      <w:szCs w:val="20"/>
    </w:rPr>
  </w:style>
  <w:style w:type="character" w:customStyle="1" w:styleId="af2">
    <w:name w:val="正文文本 字符"/>
    <w:basedOn w:val="a0"/>
    <w:link w:val="af1"/>
    <w:rsid w:val="00774B75"/>
    <w:rPr>
      <w:rFonts w:ascii="宋体" w:hAnsi="Calibri"/>
      <w:color w:val="0000FF"/>
      <w:sz w:val="24"/>
    </w:rPr>
  </w:style>
  <w:style w:type="paragraph" w:customStyle="1" w:styleId="Char">
    <w:name w:val="Char"/>
    <w:basedOn w:val="a"/>
    <w:rsid w:val="00774B75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semiHidden/>
    <w:rsid w:val="00774B7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">
    <w:name w:val="样式 首行缩进:  2 字符"/>
    <w:basedOn w:val="a"/>
    <w:rsid w:val="00774B75"/>
    <w:pPr>
      <w:spacing w:line="400" w:lineRule="exact"/>
      <w:ind w:firstLineChars="200" w:firstLine="200"/>
    </w:pPr>
    <w:rPr>
      <w:rFonts w:ascii="Calibri" w:hAnsi="Calibri" w:cs="宋体"/>
      <w:sz w:val="24"/>
    </w:rPr>
  </w:style>
  <w:style w:type="character" w:customStyle="1" w:styleId="20">
    <w:name w:val="标题 2 字符"/>
    <w:basedOn w:val="a0"/>
    <w:link w:val="2"/>
    <w:rsid w:val="00DD0F25"/>
    <w:rPr>
      <w:kern w:val="2"/>
      <w:sz w:val="24"/>
      <w:szCs w:val="24"/>
    </w:rPr>
  </w:style>
  <w:style w:type="character" w:customStyle="1" w:styleId="Char0">
    <w:name w:val="批注框文本 Char"/>
    <w:rsid w:val="00DD0F25"/>
    <w:rPr>
      <w:kern w:val="2"/>
      <w:sz w:val="18"/>
      <w:szCs w:val="18"/>
    </w:rPr>
  </w:style>
  <w:style w:type="paragraph" w:customStyle="1" w:styleId="2New">
    <w:name w:val="标题 2 New"/>
    <w:basedOn w:val="a"/>
    <w:next w:val="a"/>
    <w:qFormat/>
    <w:rsid w:val="00DD0F2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customStyle="1" w:styleId="Default">
    <w:name w:val="Default"/>
    <w:rsid w:val="00DD0F2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font31">
    <w:name w:val="font31"/>
    <w:qFormat/>
    <w:rsid w:val="00DD0F2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sid w:val="00DD0F25"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customStyle="1" w:styleId="11">
    <w:name w:val="网格型1"/>
    <w:basedOn w:val="a1"/>
    <w:next w:val="ac"/>
    <w:uiPriority w:val="39"/>
    <w:rsid w:val="00350371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1C7BF-7F99-408C-8752-E23DFBFA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4</Pages>
  <Words>345</Words>
  <Characters>1971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1687</cp:revision>
  <cp:lastPrinted>2020-12-03T04:35:00Z</cp:lastPrinted>
  <dcterms:created xsi:type="dcterms:W3CDTF">2015-10-10T00:30:00Z</dcterms:created>
  <dcterms:modified xsi:type="dcterms:W3CDTF">2020-12-12T01:43:00Z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